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108" w:type="dxa"/>
        <w:tblLook w:val="01E0"/>
      </w:tblPr>
      <w:tblGrid>
        <w:gridCol w:w="4860"/>
        <w:gridCol w:w="6055"/>
      </w:tblGrid>
      <w:tr w:rsidR="00D26B74" w:rsidRPr="00804332" w:rsidTr="00D26B74">
        <w:trPr>
          <w:trHeight w:hRule="exact" w:val="1275"/>
        </w:trPr>
        <w:tc>
          <w:tcPr>
            <w:tcW w:w="4860" w:type="dxa"/>
          </w:tcPr>
          <w:p w:rsidR="00D26B74" w:rsidRPr="00804332" w:rsidRDefault="00D26B74" w:rsidP="00D26B74">
            <w:pPr>
              <w:pStyle w:val="a3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055" w:type="dxa"/>
          </w:tcPr>
          <w:p w:rsidR="00D26B74" w:rsidRPr="00804332" w:rsidRDefault="00D26B74" w:rsidP="00D26B74">
            <w:pPr>
              <w:pStyle w:val="Default"/>
              <w:ind w:right="-108"/>
              <w:jc w:val="right"/>
              <w:rPr>
                <w:color w:val="auto"/>
                <w:sz w:val="20"/>
                <w:szCs w:val="20"/>
              </w:rPr>
            </w:pPr>
            <w:r w:rsidRPr="00804332">
              <w:rPr>
                <w:b/>
                <w:bCs/>
                <w:color w:val="auto"/>
                <w:sz w:val="20"/>
                <w:szCs w:val="20"/>
              </w:rPr>
              <w:t xml:space="preserve">«Утверждено» </w:t>
            </w:r>
          </w:p>
          <w:p w:rsidR="00D26B74" w:rsidRPr="00804332" w:rsidRDefault="00D26B74" w:rsidP="00D26B74">
            <w:pPr>
              <w:pStyle w:val="Default"/>
              <w:ind w:right="-108"/>
              <w:jc w:val="right"/>
              <w:rPr>
                <w:color w:val="auto"/>
                <w:sz w:val="20"/>
                <w:szCs w:val="20"/>
              </w:rPr>
            </w:pPr>
            <w:r w:rsidRPr="00804332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:rsidR="00D26B74" w:rsidRPr="00656A5B" w:rsidRDefault="00D26B74" w:rsidP="00D26B74">
            <w:pPr>
              <w:pStyle w:val="Default"/>
              <w:jc w:val="right"/>
              <w:rPr>
                <w:i/>
                <w:color w:val="auto"/>
                <w:sz w:val="18"/>
                <w:szCs w:val="18"/>
              </w:rPr>
            </w:pPr>
            <w:r w:rsidRPr="00656A5B">
              <w:rPr>
                <w:i/>
                <w:color w:val="auto"/>
                <w:sz w:val="18"/>
                <w:szCs w:val="18"/>
              </w:rPr>
              <w:t xml:space="preserve">Приказ № </w:t>
            </w:r>
            <w:r w:rsidR="00EB5106">
              <w:rPr>
                <w:i/>
                <w:color w:val="auto"/>
                <w:sz w:val="18"/>
                <w:szCs w:val="18"/>
              </w:rPr>
              <w:t>97</w:t>
            </w:r>
            <w:r w:rsidRPr="00656A5B">
              <w:rPr>
                <w:i/>
                <w:color w:val="auto"/>
                <w:sz w:val="18"/>
                <w:szCs w:val="18"/>
              </w:rPr>
              <w:t>-2</w:t>
            </w:r>
            <w:r w:rsidR="00234E34">
              <w:rPr>
                <w:i/>
                <w:color w:val="auto"/>
                <w:sz w:val="18"/>
                <w:szCs w:val="18"/>
              </w:rPr>
              <w:t>6</w:t>
            </w:r>
            <w:r w:rsidRPr="00656A5B">
              <w:rPr>
                <w:i/>
                <w:color w:val="auto"/>
                <w:sz w:val="18"/>
                <w:szCs w:val="18"/>
              </w:rPr>
              <w:t xml:space="preserve"> ОД от </w:t>
            </w:r>
            <w:r w:rsidR="00EB5106">
              <w:rPr>
                <w:i/>
                <w:color w:val="auto"/>
                <w:sz w:val="18"/>
                <w:szCs w:val="18"/>
              </w:rPr>
              <w:t>04</w:t>
            </w:r>
            <w:r w:rsidRPr="00656A5B">
              <w:rPr>
                <w:i/>
                <w:color w:val="auto"/>
                <w:sz w:val="18"/>
                <w:szCs w:val="18"/>
              </w:rPr>
              <w:t>.0</w:t>
            </w:r>
            <w:r w:rsidR="00EB5106">
              <w:rPr>
                <w:i/>
                <w:color w:val="auto"/>
                <w:sz w:val="18"/>
                <w:szCs w:val="18"/>
              </w:rPr>
              <w:t>6</w:t>
            </w:r>
            <w:r w:rsidRPr="00656A5B">
              <w:rPr>
                <w:i/>
                <w:color w:val="auto"/>
                <w:sz w:val="18"/>
                <w:szCs w:val="18"/>
              </w:rPr>
              <w:t>.202</w:t>
            </w:r>
            <w:r w:rsidR="00234E34">
              <w:rPr>
                <w:i/>
                <w:color w:val="auto"/>
                <w:sz w:val="18"/>
                <w:szCs w:val="18"/>
              </w:rPr>
              <w:t>6</w:t>
            </w:r>
            <w:r w:rsidRPr="00656A5B">
              <w:rPr>
                <w:i/>
                <w:color w:val="auto"/>
                <w:sz w:val="18"/>
                <w:szCs w:val="18"/>
              </w:rPr>
              <w:t>г.</w:t>
            </w:r>
          </w:p>
          <w:p w:rsidR="00D26B74" w:rsidRPr="00656A5B" w:rsidRDefault="00D26B74" w:rsidP="00D26B74">
            <w:pPr>
              <w:pStyle w:val="Default"/>
              <w:jc w:val="right"/>
              <w:rPr>
                <w:color w:val="auto"/>
                <w:sz w:val="18"/>
                <w:szCs w:val="18"/>
              </w:rPr>
            </w:pPr>
          </w:p>
          <w:p w:rsidR="00D26B74" w:rsidRPr="00656A5B" w:rsidRDefault="00D26B74" w:rsidP="00D26B74">
            <w:pPr>
              <w:pStyle w:val="a3"/>
              <w:ind w:right="-108"/>
              <w:jc w:val="right"/>
              <w:rPr>
                <w:b/>
                <w:bCs/>
                <w:iCs/>
                <w:szCs w:val="20"/>
              </w:rPr>
            </w:pPr>
            <w:r w:rsidRPr="00656A5B">
              <w:rPr>
                <w:b/>
                <w:bCs/>
                <w:szCs w:val="20"/>
              </w:rPr>
              <w:t xml:space="preserve">Вводится в действие с </w:t>
            </w:r>
            <w:r w:rsidR="00EB5106">
              <w:rPr>
                <w:b/>
                <w:bCs/>
                <w:szCs w:val="20"/>
              </w:rPr>
              <w:t>23</w:t>
            </w:r>
            <w:r w:rsidRPr="00656A5B">
              <w:rPr>
                <w:b/>
                <w:bCs/>
                <w:szCs w:val="20"/>
              </w:rPr>
              <w:t>.0</w:t>
            </w:r>
            <w:r w:rsidR="00234E34">
              <w:rPr>
                <w:b/>
                <w:bCs/>
                <w:szCs w:val="20"/>
              </w:rPr>
              <w:t>6</w:t>
            </w:r>
            <w:r w:rsidRPr="00656A5B">
              <w:rPr>
                <w:b/>
                <w:bCs/>
                <w:szCs w:val="20"/>
              </w:rPr>
              <w:t>.202</w:t>
            </w:r>
            <w:r w:rsidR="00234E34">
              <w:rPr>
                <w:b/>
                <w:bCs/>
                <w:szCs w:val="20"/>
              </w:rPr>
              <w:t>6</w:t>
            </w:r>
          </w:p>
          <w:p w:rsidR="00D26B74" w:rsidRPr="00A33B7B" w:rsidRDefault="00D26B74" w:rsidP="00D26B74">
            <w:pPr>
              <w:pStyle w:val="a3"/>
              <w:ind w:right="-108"/>
              <w:jc w:val="right"/>
              <w:rPr>
                <w:b/>
                <w:bCs/>
                <w:szCs w:val="20"/>
              </w:rPr>
            </w:pPr>
          </w:p>
          <w:p w:rsidR="00D26B74" w:rsidRPr="00DA74CC" w:rsidRDefault="00D26B74" w:rsidP="00D26B74">
            <w:pPr>
              <w:pStyle w:val="a3"/>
              <w:ind w:right="-108"/>
              <w:jc w:val="right"/>
              <w:rPr>
                <w:rFonts w:ascii="Arial" w:hAnsi="Arial" w:cs="Arial"/>
                <w:b/>
                <w:bCs/>
                <w:szCs w:val="20"/>
              </w:rPr>
            </w:pPr>
          </w:p>
        </w:tc>
      </w:tr>
    </w:tbl>
    <w:p w:rsidR="00495E1C" w:rsidRDefault="00495E1C" w:rsidP="007C5561">
      <w:pPr>
        <w:pStyle w:val="a3"/>
        <w:spacing w:before="240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ПРЕЙСКУРАНТ</w:t>
      </w:r>
      <w:r w:rsidR="000C3373" w:rsidRPr="009A5FAC">
        <w:rPr>
          <w:rFonts w:ascii="Arial" w:hAnsi="Arial" w:cs="Arial"/>
          <w:b/>
          <w:bCs/>
          <w:i/>
          <w:iCs/>
          <w:sz w:val="22"/>
          <w:szCs w:val="22"/>
        </w:rPr>
        <w:t xml:space="preserve"> НА ДОПОЛНИТЕЛЬНЫЕ УСЛУГИ РЕГИСТРАТОРА </w:t>
      </w:r>
    </w:p>
    <w:p w:rsidR="000C3373" w:rsidRDefault="000C3373" w:rsidP="007C5561">
      <w:pPr>
        <w:pStyle w:val="a3"/>
        <w:spacing w:after="240"/>
        <w:jc w:val="center"/>
        <w:outlineLvl w:val="0"/>
        <w:rPr>
          <w:rFonts w:ascii="Arial" w:hAnsi="Arial" w:cs="Arial"/>
          <w:b/>
          <w:bCs/>
          <w:i/>
          <w:iCs/>
          <w:sz w:val="22"/>
          <w:szCs w:val="22"/>
        </w:rPr>
      </w:pPr>
      <w:r w:rsidRPr="009A5FAC">
        <w:rPr>
          <w:rFonts w:ascii="Arial" w:hAnsi="Arial" w:cs="Arial"/>
          <w:b/>
          <w:bCs/>
          <w:i/>
          <w:iCs/>
          <w:sz w:val="22"/>
          <w:szCs w:val="22"/>
        </w:rPr>
        <w:t>ДЛЯ ЗАРЕГИСТРИРОВАННЫХ ЛИЦ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566"/>
        <w:gridCol w:w="1060"/>
        <w:gridCol w:w="3048"/>
        <w:gridCol w:w="2531"/>
        <w:gridCol w:w="565"/>
        <w:gridCol w:w="27"/>
        <w:gridCol w:w="1810"/>
        <w:gridCol w:w="741"/>
      </w:tblGrid>
      <w:tr w:rsidR="00274A1E" w:rsidRPr="009A5FAC" w:rsidTr="00D24B38">
        <w:trPr>
          <w:cantSplit/>
        </w:trPr>
        <w:tc>
          <w:tcPr>
            <w:tcW w:w="425" w:type="dxa"/>
          </w:tcPr>
          <w:p w:rsidR="00274A1E" w:rsidRPr="002A22FA" w:rsidRDefault="00274A1E" w:rsidP="007C5561">
            <w:pPr>
              <w:pStyle w:val="a3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A22FA">
              <w:rPr>
                <w:rFonts w:ascii="Arial" w:hAnsi="Arial" w:cs="Arial"/>
                <w:b/>
                <w:sz w:val="18"/>
                <w:szCs w:val="18"/>
                <w:lang w:val="en-US"/>
              </w:rPr>
              <w:t>N/N</w:t>
            </w:r>
          </w:p>
          <w:p w:rsidR="00274A1E" w:rsidRPr="002A22FA" w:rsidRDefault="00274A1E" w:rsidP="007C5561">
            <w:pPr>
              <w:pStyle w:val="a3"/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2A22FA">
              <w:rPr>
                <w:rFonts w:ascii="Arial" w:hAnsi="Arial" w:cs="Arial"/>
                <w:b/>
                <w:sz w:val="18"/>
                <w:szCs w:val="18"/>
              </w:rPr>
              <w:t>П</w:t>
            </w:r>
            <w:proofErr w:type="gramEnd"/>
            <w:r w:rsidRPr="002A22FA">
              <w:rPr>
                <w:rFonts w:ascii="Arial" w:hAnsi="Arial" w:cs="Arial"/>
                <w:b/>
                <w:sz w:val="18"/>
                <w:szCs w:val="18"/>
              </w:rPr>
              <w:t>/П</w:t>
            </w:r>
          </w:p>
        </w:tc>
        <w:tc>
          <w:tcPr>
            <w:tcW w:w="7205" w:type="dxa"/>
            <w:gridSpan w:val="4"/>
          </w:tcPr>
          <w:p w:rsidR="00274A1E" w:rsidRPr="002A22FA" w:rsidRDefault="00274A1E" w:rsidP="00F96CD7">
            <w:pPr>
              <w:pStyle w:val="a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22FA">
              <w:rPr>
                <w:rFonts w:ascii="Arial" w:hAnsi="Arial" w:cs="Arial"/>
                <w:b/>
                <w:sz w:val="18"/>
                <w:szCs w:val="18"/>
              </w:rPr>
              <w:t>Наименование услуг</w:t>
            </w:r>
          </w:p>
        </w:tc>
        <w:tc>
          <w:tcPr>
            <w:tcW w:w="3143" w:type="dxa"/>
            <w:gridSpan w:val="4"/>
          </w:tcPr>
          <w:p w:rsidR="00274A1E" w:rsidRPr="002A22FA" w:rsidRDefault="00274A1E" w:rsidP="009A5FAC">
            <w:pPr>
              <w:pStyle w:val="a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22FA">
              <w:rPr>
                <w:rFonts w:ascii="Arial" w:hAnsi="Arial" w:cs="Arial"/>
                <w:b/>
                <w:bCs/>
                <w:sz w:val="18"/>
                <w:szCs w:val="18"/>
              </w:rPr>
              <w:t>Стоимость услуг</w:t>
            </w:r>
            <w:r w:rsidRPr="002A22FA">
              <w:rPr>
                <w:rFonts w:ascii="Arial" w:hAnsi="Arial" w:cs="Arial"/>
                <w:b/>
                <w:sz w:val="18"/>
                <w:szCs w:val="18"/>
              </w:rPr>
              <w:endnoteReference w:id="1"/>
            </w:r>
          </w:p>
          <w:p w:rsidR="00274A1E" w:rsidRPr="002A22FA" w:rsidRDefault="00274A1E" w:rsidP="007C5561">
            <w:pPr>
              <w:pStyle w:val="a3"/>
              <w:ind w:left="-108" w:right="-14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22FA">
              <w:rPr>
                <w:rFonts w:ascii="Arial" w:hAnsi="Arial" w:cs="Arial"/>
                <w:b/>
                <w:bCs/>
                <w:sz w:val="18"/>
                <w:szCs w:val="18"/>
              </w:rPr>
              <w:t>(руб.)</w:t>
            </w:r>
          </w:p>
        </w:tc>
      </w:tr>
      <w:tr w:rsidR="00662EE6" w:rsidRPr="009A5FAC" w:rsidTr="00D24B38">
        <w:tc>
          <w:tcPr>
            <w:tcW w:w="425" w:type="dxa"/>
          </w:tcPr>
          <w:p w:rsidR="00662EE6" w:rsidRPr="009A5FAC" w:rsidRDefault="00662EE6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662EE6" w:rsidRPr="009A5FAC" w:rsidRDefault="00662EE6" w:rsidP="005E24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5FAC">
              <w:rPr>
                <w:rFonts w:ascii="Arial" w:hAnsi="Arial" w:cs="Arial"/>
                <w:sz w:val="18"/>
                <w:szCs w:val="18"/>
              </w:rPr>
              <w:t xml:space="preserve">Предоставление справки о дивидендах (при условии выполнения Регистратором функций платежного агента) </w:t>
            </w:r>
          </w:p>
        </w:tc>
        <w:tc>
          <w:tcPr>
            <w:tcW w:w="2402" w:type="dxa"/>
            <w:gridSpan w:val="3"/>
            <w:vAlign w:val="center"/>
          </w:tcPr>
          <w:p w:rsidR="00662EE6" w:rsidRPr="009A5FAC" w:rsidRDefault="00662EE6" w:rsidP="00C123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5FAC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41" w:type="dxa"/>
            <w:vAlign w:val="center"/>
          </w:tcPr>
          <w:p w:rsidR="00662EE6" w:rsidRPr="009169B0" w:rsidRDefault="00662EE6" w:rsidP="009169B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74A1E" w:rsidRPr="00D6379A" w:rsidTr="00D24B38">
        <w:tc>
          <w:tcPr>
            <w:tcW w:w="425" w:type="dxa"/>
            <w:shd w:val="clear" w:color="auto" w:fill="auto"/>
          </w:tcPr>
          <w:p w:rsidR="00274A1E" w:rsidRPr="00D6379A" w:rsidRDefault="00274A1E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  <w:shd w:val="clear" w:color="auto" w:fill="auto"/>
          </w:tcPr>
          <w:p w:rsidR="00274A1E" w:rsidRPr="00D6379A" w:rsidRDefault="00274A1E" w:rsidP="005E24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Предоставление (отчета</w:t>
            </w:r>
            <w:proofErr w:type="gramStart"/>
            <w:r w:rsidRPr="00D6379A">
              <w:rPr>
                <w:rFonts w:ascii="Arial" w:hAnsi="Arial" w:cs="Arial"/>
                <w:sz w:val="18"/>
                <w:szCs w:val="18"/>
              </w:rPr>
              <w:t>)с</w:t>
            </w:r>
            <w:proofErr w:type="gramEnd"/>
            <w:r w:rsidRPr="00D6379A">
              <w:rPr>
                <w:rFonts w:ascii="Arial" w:hAnsi="Arial" w:cs="Arial"/>
                <w:sz w:val="18"/>
                <w:szCs w:val="18"/>
              </w:rPr>
              <w:t>правки об операциях, проведенных по лицевому счету зарегистрированного лица за период ведения реестра Регистратором с указанием дополнительных сведений (реквизитов)</w:t>
            </w:r>
          </w:p>
        </w:tc>
        <w:tc>
          <w:tcPr>
            <w:tcW w:w="3143" w:type="dxa"/>
            <w:gridSpan w:val="4"/>
            <w:shd w:val="clear" w:color="auto" w:fill="auto"/>
            <w:vAlign w:val="center"/>
          </w:tcPr>
          <w:p w:rsidR="00274A1E" w:rsidRPr="00D6379A" w:rsidRDefault="00274A1E" w:rsidP="009169B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150 за каждую операцию, но не менее 1 000 за справку</w:t>
            </w:r>
          </w:p>
        </w:tc>
      </w:tr>
      <w:tr w:rsidR="00D24B38" w:rsidRPr="00D6379A" w:rsidTr="00D24B38">
        <w:tc>
          <w:tcPr>
            <w:tcW w:w="425" w:type="dxa"/>
          </w:tcPr>
          <w:p w:rsidR="00D24B38" w:rsidRPr="00D6379A" w:rsidRDefault="00D24B38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F96CD7">
            <w:pPr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Предоставление справки об эмитенте и выпусках ценных бумагах эмитента </w:t>
            </w:r>
          </w:p>
        </w:tc>
        <w:tc>
          <w:tcPr>
            <w:tcW w:w="3143" w:type="dxa"/>
            <w:gridSpan w:val="4"/>
          </w:tcPr>
          <w:p w:rsidR="00D24B38" w:rsidRPr="00D6379A" w:rsidRDefault="00D24B38" w:rsidP="00F96C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1 200+1 500 за информацию о каждом выпуске ЦБ эмитента</w:t>
            </w:r>
          </w:p>
          <w:p w:rsidR="00D24B38" w:rsidRPr="00D6379A" w:rsidRDefault="00D24B38" w:rsidP="009169B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но не менее 3 500</w:t>
            </w:r>
          </w:p>
        </w:tc>
      </w:tr>
      <w:tr w:rsidR="00D24B38" w:rsidRPr="00D6379A" w:rsidTr="00D24B38">
        <w:trPr>
          <w:trHeight w:val="745"/>
        </w:trPr>
        <w:tc>
          <w:tcPr>
            <w:tcW w:w="425" w:type="dxa"/>
          </w:tcPr>
          <w:p w:rsidR="00D24B38" w:rsidRPr="00D6379A" w:rsidRDefault="00D24B38" w:rsidP="001B5C78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1B5C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Предоставление информации (справки) о наличии (отсутствии) лицевых счетов открытых на имя обратившегося лица, либо лица, указанного в запросе уполномоченного лица в обслуживаемых Регистратором реестрах </w:t>
            </w:r>
            <w:r w:rsidRPr="00D6379A">
              <w:rPr>
                <w:rFonts w:ascii="Arial" w:hAnsi="Arial" w:cs="Arial"/>
                <w:i/>
                <w:iCs/>
                <w:sz w:val="18"/>
                <w:szCs w:val="18"/>
              </w:rPr>
              <w:t>(предоставление информации по лицевому счету оплачивается дополнительно в соответствии с прейскурантами Регистратора)</w:t>
            </w:r>
          </w:p>
        </w:tc>
        <w:tc>
          <w:tcPr>
            <w:tcW w:w="3143" w:type="dxa"/>
            <w:gridSpan w:val="4"/>
            <w:vAlign w:val="center"/>
          </w:tcPr>
          <w:p w:rsidR="00D24B38" w:rsidRPr="00D6379A" w:rsidRDefault="00D24B38" w:rsidP="00D6379A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1 500 за справку</w:t>
            </w:r>
          </w:p>
        </w:tc>
      </w:tr>
      <w:tr w:rsidR="00D24B38" w:rsidRPr="00D6379A" w:rsidTr="00D24B38">
        <w:trPr>
          <w:trHeight w:val="313"/>
        </w:trPr>
        <w:tc>
          <w:tcPr>
            <w:tcW w:w="425" w:type="dxa"/>
          </w:tcPr>
          <w:p w:rsidR="00D24B38" w:rsidRPr="00D6379A" w:rsidRDefault="00D24B38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D00B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Предоставление информации о наличии/отсутствии обособленного учета в отношении ценных бумаг в соответствии с Указом Президента РФ №138 от 03.03.2023г. в виде отдельного документа</w:t>
            </w:r>
          </w:p>
        </w:tc>
        <w:tc>
          <w:tcPr>
            <w:tcW w:w="3143" w:type="dxa"/>
            <w:gridSpan w:val="4"/>
            <w:vAlign w:val="center"/>
          </w:tcPr>
          <w:p w:rsidR="00D24B38" w:rsidRPr="00D6379A" w:rsidRDefault="00D24B38" w:rsidP="009169B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500 </w:t>
            </w:r>
          </w:p>
        </w:tc>
      </w:tr>
      <w:tr w:rsidR="00D24B38" w:rsidRPr="00D6379A" w:rsidTr="00D24B38">
        <w:trPr>
          <w:trHeight w:val="313"/>
        </w:trPr>
        <w:tc>
          <w:tcPr>
            <w:tcW w:w="425" w:type="dxa"/>
          </w:tcPr>
          <w:p w:rsidR="00D24B38" w:rsidRPr="009A5FAC" w:rsidRDefault="00D24B38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D00B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Предоставление информации из реестра владельцев ценных </w:t>
            </w:r>
            <w:proofErr w:type="gramStart"/>
            <w:r w:rsidRPr="00D6379A">
              <w:rPr>
                <w:rFonts w:ascii="Arial" w:hAnsi="Arial" w:cs="Arial"/>
                <w:sz w:val="18"/>
                <w:szCs w:val="18"/>
              </w:rPr>
              <w:t>бумаг</w:t>
            </w:r>
            <w:proofErr w:type="gramEnd"/>
            <w:r w:rsidRPr="00D6379A">
              <w:rPr>
                <w:rFonts w:ascii="Arial" w:hAnsi="Arial" w:cs="Arial"/>
                <w:sz w:val="18"/>
                <w:szCs w:val="18"/>
              </w:rPr>
              <w:t xml:space="preserve"> по итогам анализа имеющихся у Регистратора исторических данных за период до начала ведения реестра Регистратором по запросу зарегистрированного лица</w:t>
            </w:r>
          </w:p>
        </w:tc>
        <w:tc>
          <w:tcPr>
            <w:tcW w:w="3143" w:type="dxa"/>
            <w:gridSpan w:val="4"/>
            <w:vAlign w:val="center"/>
          </w:tcPr>
          <w:p w:rsidR="00D24B38" w:rsidRPr="00D6379A" w:rsidRDefault="00D24B38" w:rsidP="009169B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По соглашению сторон, но не менее 5 000</w:t>
            </w:r>
          </w:p>
        </w:tc>
      </w:tr>
      <w:tr w:rsidR="00D24B38" w:rsidRPr="00D6379A" w:rsidTr="00D24B38">
        <w:trPr>
          <w:trHeight w:val="313"/>
        </w:trPr>
        <w:tc>
          <w:tcPr>
            <w:tcW w:w="425" w:type="dxa"/>
          </w:tcPr>
          <w:p w:rsidR="00D24B38" w:rsidRPr="009A5FAC" w:rsidRDefault="00D24B38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D00B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Предоставление информации из реестра в нескольких экземплярах</w:t>
            </w:r>
          </w:p>
        </w:tc>
        <w:tc>
          <w:tcPr>
            <w:tcW w:w="3143" w:type="dxa"/>
            <w:gridSpan w:val="4"/>
            <w:vAlign w:val="center"/>
          </w:tcPr>
          <w:p w:rsidR="00D24B38" w:rsidRPr="00D6379A" w:rsidRDefault="00D24B38" w:rsidP="009169B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100% от стоимости документа по прейскуранту – за каждый дополнительный экземпляр</w:t>
            </w:r>
          </w:p>
        </w:tc>
      </w:tr>
      <w:tr w:rsidR="00D24B38" w:rsidRPr="00D6379A" w:rsidTr="00D24B38">
        <w:tc>
          <w:tcPr>
            <w:tcW w:w="425" w:type="dxa"/>
          </w:tcPr>
          <w:p w:rsidR="00D24B38" w:rsidRPr="009A5FAC" w:rsidRDefault="00D24B38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5E24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Предоставление дубликата ранее выданного документа</w:t>
            </w:r>
          </w:p>
        </w:tc>
        <w:tc>
          <w:tcPr>
            <w:tcW w:w="3143" w:type="dxa"/>
            <w:gridSpan w:val="4"/>
          </w:tcPr>
          <w:p w:rsidR="00D24B38" w:rsidRPr="00D6379A" w:rsidRDefault="00D24B38" w:rsidP="009169B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100% от стоимости документа по прейскуранту</w:t>
            </w:r>
          </w:p>
        </w:tc>
      </w:tr>
      <w:tr w:rsidR="00D24B38" w:rsidRPr="00D6379A" w:rsidTr="00D24B38">
        <w:tc>
          <w:tcPr>
            <w:tcW w:w="425" w:type="dxa"/>
          </w:tcPr>
          <w:p w:rsidR="00D24B38" w:rsidRPr="009A5FAC" w:rsidRDefault="00D24B38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C53903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Передача информации (</w:t>
            </w:r>
            <w:proofErr w:type="spellStart"/>
            <w:proofErr w:type="gramStart"/>
            <w:r w:rsidRPr="00D6379A">
              <w:rPr>
                <w:rFonts w:ascii="Arial" w:hAnsi="Arial" w:cs="Arial"/>
                <w:sz w:val="18"/>
                <w:szCs w:val="18"/>
              </w:rPr>
              <w:t>скан-образа</w:t>
            </w:r>
            <w:proofErr w:type="spellEnd"/>
            <w:proofErr w:type="gramEnd"/>
            <w:r w:rsidRPr="00D6379A">
              <w:rPr>
                <w:rFonts w:ascii="Arial" w:hAnsi="Arial" w:cs="Arial"/>
                <w:sz w:val="18"/>
                <w:szCs w:val="18"/>
              </w:rPr>
              <w:t xml:space="preserve"> документа) по электронным каналам связи без электронной подписи</w:t>
            </w:r>
          </w:p>
        </w:tc>
        <w:tc>
          <w:tcPr>
            <w:tcW w:w="3143" w:type="dxa"/>
            <w:gridSpan w:val="4"/>
            <w:shd w:val="clear" w:color="auto" w:fill="auto"/>
            <w:vAlign w:val="center"/>
          </w:tcPr>
          <w:p w:rsidR="00D24B38" w:rsidRPr="00D6379A" w:rsidRDefault="00D24B38" w:rsidP="00712B9D">
            <w:pPr>
              <w:pStyle w:val="a3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150 за 1 лист</w:t>
            </w:r>
          </w:p>
        </w:tc>
      </w:tr>
      <w:tr w:rsidR="007C5561" w:rsidRPr="00D6379A" w:rsidTr="00D24B38">
        <w:trPr>
          <w:trHeight w:val="205"/>
        </w:trPr>
        <w:tc>
          <w:tcPr>
            <w:tcW w:w="425" w:type="dxa"/>
            <w:vMerge w:val="restart"/>
          </w:tcPr>
          <w:p w:rsidR="007C5561" w:rsidRPr="009A5FAC" w:rsidRDefault="007C5561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8" w:type="dxa"/>
            <w:gridSpan w:val="8"/>
          </w:tcPr>
          <w:p w:rsidR="007C5561" w:rsidRPr="00D6379A" w:rsidRDefault="007C5561" w:rsidP="00511961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Отправление информации из реестра по почте</w:t>
            </w:r>
            <w:r w:rsidR="008B2884" w:rsidRPr="00D6379A">
              <w:rPr>
                <w:rFonts w:ascii="Arial" w:hAnsi="Arial" w:cs="Arial"/>
                <w:sz w:val="18"/>
                <w:szCs w:val="18"/>
              </w:rPr>
              <w:t>:</w:t>
            </w:r>
            <w:r w:rsidRPr="00D6379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24B38" w:rsidRPr="00D6379A" w:rsidTr="00D24B38">
        <w:trPr>
          <w:trHeight w:val="145"/>
        </w:trPr>
        <w:tc>
          <w:tcPr>
            <w:tcW w:w="425" w:type="dxa"/>
            <w:vMerge/>
          </w:tcPr>
          <w:p w:rsidR="00D24B38" w:rsidRPr="009A5FAC" w:rsidRDefault="00D24B38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5E24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Заказным письмом</w:t>
            </w:r>
            <w:r w:rsidRPr="00D6379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D6379A">
              <w:rPr>
                <w:rFonts w:ascii="Arial" w:hAnsi="Arial" w:cs="Arial"/>
                <w:sz w:val="18"/>
                <w:szCs w:val="18"/>
              </w:rPr>
              <w:t>по России</w:t>
            </w:r>
          </w:p>
        </w:tc>
        <w:tc>
          <w:tcPr>
            <w:tcW w:w="3143" w:type="dxa"/>
            <w:gridSpan w:val="4"/>
            <w:shd w:val="clear" w:color="auto" w:fill="auto"/>
          </w:tcPr>
          <w:p w:rsidR="00D24B38" w:rsidRPr="00D6379A" w:rsidRDefault="00D24B38" w:rsidP="004643F0">
            <w:pPr>
              <w:ind w:right="-143" w:hanging="107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300 </w:t>
            </w:r>
          </w:p>
        </w:tc>
      </w:tr>
      <w:tr w:rsidR="00D24B38" w:rsidRPr="00D6379A" w:rsidTr="00D24B38">
        <w:trPr>
          <w:trHeight w:val="195"/>
        </w:trPr>
        <w:tc>
          <w:tcPr>
            <w:tcW w:w="425" w:type="dxa"/>
            <w:vMerge/>
          </w:tcPr>
          <w:p w:rsidR="00D24B38" w:rsidRPr="009A5FAC" w:rsidRDefault="00D24B38" w:rsidP="00DF663B">
            <w:pPr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5E242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Заказным письмом за пределы РФ</w:t>
            </w:r>
          </w:p>
        </w:tc>
        <w:tc>
          <w:tcPr>
            <w:tcW w:w="3143" w:type="dxa"/>
            <w:gridSpan w:val="4"/>
            <w:shd w:val="clear" w:color="auto" w:fill="auto"/>
          </w:tcPr>
          <w:p w:rsidR="00D24B38" w:rsidRPr="00D6379A" w:rsidRDefault="00D24B38" w:rsidP="004643F0">
            <w:pPr>
              <w:ind w:right="-143" w:hanging="107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300</w:t>
            </w:r>
            <w:r w:rsidRPr="00D6379A">
              <w:rPr>
                <w:sz w:val="20"/>
                <w:szCs w:val="20"/>
              </w:rPr>
              <w:t>+почтовый тариф</w:t>
            </w:r>
          </w:p>
        </w:tc>
      </w:tr>
      <w:tr w:rsidR="00D24B38" w:rsidRPr="00D6379A" w:rsidTr="00D24B38">
        <w:tc>
          <w:tcPr>
            <w:tcW w:w="425" w:type="dxa"/>
          </w:tcPr>
          <w:p w:rsidR="00D24B38" w:rsidRPr="009A5FAC" w:rsidRDefault="00D24B38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5E2423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Отправление корреспонденции </w:t>
            </w:r>
            <w:proofErr w:type="spellStart"/>
            <w:proofErr w:type="gramStart"/>
            <w:r w:rsidRPr="00D6379A">
              <w:rPr>
                <w:rFonts w:ascii="Arial" w:hAnsi="Arial" w:cs="Arial"/>
                <w:sz w:val="18"/>
                <w:szCs w:val="18"/>
              </w:rPr>
              <w:t>экспресс-почтой</w:t>
            </w:r>
            <w:proofErr w:type="spellEnd"/>
            <w:proofErr w:type="gramEnd"/>
            <w:r w:rsidRPr="00D6379A">
              <w:rPr>
                <w:rFonts w:ascii="Arial" w:hAnsi="Arial" w:cs="Arial"/>
                <w:sz w:val="18"/>
                <w:szCs w:val="18"/>
              </w:rPr>
              <w:t xml:space="preserve"> или курьером</w:t>
            </w:r>
          </w:p>
        </w:tc>
        <w:tc>
          <w:tcPr>
            <w:tcW w:w="3143" w:type="dxa"/>
            <w:gridSpan w:val="4"/>
            <w:shd w:val="clear" w:color="auto" w:fill="auto"/>
          </w:tcPr>
          <w:p w:rsidR="00D24B38" w:rsidRPr="00D6379A" w:rsidRDefault="00D24B38" w:rsidP="00712B9D">
            <w:pPr>
              <w:pStyle w:val="a3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500 + стоимость услуг экспресс - почты / курьера</w:t>
            </w:r>
          </w:p>
        </w:tc>
      </w:tr>
      <w:tr w:rsidR="00D26B74" w:rsidRPr="00D6379A" w:rsidTr="00D24B38">
        <w:tc>
          <w:tcPr>
            <w:tcW w:w="425" w:type="dxa"/>
            <w:vMerge w:val="restart"/>
          </w:tcPr>
          <w:p w:rsidR="00D26B74" w:rsidRPr="009A5FAC" w:rsidRDefault="00D26B74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8" w:type="dxa"/>
            <w:gridSpan w:val="8"/>
          </w:tcPr>
          <w:p w:rsidR="00D26B74" w:rsidRPr="00D6379A" w:rsidRDefault="00D26B74" w:rsidP="00A27954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Техническая помощь в оформлении документов </w:t>
            </w:r>
          </w:p>
        </w:tc>
      </w:tr>
      <w:tr w:rsidR="00D24B38" w:rsidRPr="00D6379A" w:rsidTr="00D24B38">
        <w:tc>
          <w:tcPr>
            <w:tcW w:w="425" w:type="dxa"/>
            <w:vMerge/>
          </w:tcPr>
          <w:p w:rsidR="00D24B38" w:rsidRPr="009A5FAC" w:rsidRDefault="00D24B38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F96CD7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- для физических лиц</w:t>
            </w:r>
          </w:p>
        </w:tc>
        <w:tc>
          <w:tcPr>
            <w:tcW w:w="3143" w:type="dxa"/>
            <w:gridSpan w:val="4"/>
            <w:shd w:val="clear" w:color="auto" w:fill="auto"/>
          </w:tcPr>
          <w:p w:rsidR="00D24B38" w:rsidRPr="00D6379A" w:rsidRDefault="00D24B38" w:rsidP="00712B9D">
            <w:pPr>
              <w:pStyle w:val="a3"/>
              <w:ind w:right="-143" w:hanging="107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300 за один документ</w:t>
            </w:r>
          </w:p>
        </w:tc>
      </w:tr>
      <w:tr w:rsidR="00D24B38" w:rsidRPr="00D6379A" w:rsidTr="00D24B38">
        <w:tc>
          <w:tcPr>
            <w:tcW w:w="425" w:type="dxa"/>
            <w:vMerge/>
          </w:tcPr>
          <w:p w:rsidR="00D24B38" w:rsidRPr="009A5FAC" w:rsidRDefault="00D24B38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F96CD7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- для юридических лиц</w:t>
            </w:r>
          </w:p>
        </w:tc>
        <w:tc>
          <w:tcPr>
            <w:tcW w:w="3143" w:type="dxa"/>
            <w:gridSpan w:val="4"/>
            <w:shd w:val="clear" w:color="auto" w:fill="auto"/>
          </w:tcPr>
          <w:p w:rsidR="00D24B38" w:rsidRPr="00D6379A" w:rsidRDefault="00D24B38" w:rsidP="00712B9D">
            <w:pPr>
              <w:pStyle w:val="a3"/>
              <w:ind w:right="-143" w:hanging="107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1 000 за один документ</w:t>
            </w:r>
          </w:p>
        </w:tc>
      </w:tr>
      <w:tr w:rsidR="00D24B38" w:rsidRPr="00D6379A" w:rsidTr="00D24B38">
        <w:tc>
          <w:tcPr>
            <w:tcW w:w="425" w:type="dxa"/>
            <w:vMerge/>
          </w:tcPr>
          <w:p w:rsidR="00D24B38" w:rsidRPr="009A5FAC" w:rsidRDefault="00D24B38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D26B74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- для юридических лиц - нерезидентов</w:t>
            </w:r>
          </w:p>
        </w:tc>
        <w:tc>
          <w:tcPr>
            <w:tcW w:w="3143" w:type="dxa"/>
            <w:gridSpan w:val="4"/>
            <w:shd w:val="clear" w:color="auto" w:fill="auto"/>
          </w:tcPr>
          <w:p w:rsidR="00D24B38" w:rsidRPr="00D6379A" w:rsidRDefault="00D24B38" w:rsidP="00712B9D">
            <w:pPr>
              <w:pStyle w:val="a3"/>
              <w:ind w:right="-143" w:hanging="107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2 000 за один документ</w:t>
            </w:r>
          </w:p>
        </w:tc>
      </w:tr>
      <w:tr w:rsidR="00662EE6" w:rsidRPr="00D6379A" w:rsidTr="00D24B38">
        <w:tc>
          <w:tcPr>
            <w:tcW w:w="425" w:type="dxa"/>
            <w:vMerge w:val="restart"/>
          </w:tcPr>
          <w:p w:rsidR="00662EE6" w:rsidRPr="009A5FAC" w:rsidRDefault="00662EE6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8" w:type="dxa"/>
            <w:gridSpan w:val="8"/>
          </w:tcPr>
          <w:p w:rsidR="00662EE6" w:rsidRPr="00D6379A" w:rsidRDefault="006C3D99" w:rsidP="00533D3A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</w:t>
            </w:r>
            <w:r w:rsidR="00662EE6" w:rsidRPr="00D6379A">
              <w:rPr>
                <w:rFonts w:ascii="Arial" w:hAnsi="Arial" w:cs="Arial"/>
                <w:sz w:val="18"/>
                <w:szCs w:val="18"/>
              </w:rPr>
              <w:t>редв</w:t>
            </w:r>
            <w:r w:rsidR="00267846">
              <w:rPr>
                <w:rFonts w:ascii="Arial" w:hAnsi="Arial" w:cs="Arial"/>
                <w:sz w:val="18"/>
                <w:szCs w:val="18"/>
              </w:rPr>
              <w:t>арительная экспертиза</w:t>
            </w:r>
            <w:r w:rsidR="00533D3A" w:rsidRPr="00D6379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62EE6" w:rsidRPr="00D6379A">
              <w:rPr>
                <w:rFonts w:ascii="Arial" w:hAnsi="Arial" w:cs="Arial"/>
                <w:sz w:val="18"/>
                <w:szCs w:val="18"/>
              </w:rPr>
              <w:t>документов</w:t>
            </w:r>
          </w:p>
        </w:tc>
      </w:tr>
      <w:tr w:rsidR="00D24B38" w:rsidRPr="00D6379A" w:rsidTr="00D24B38">
        <w:trPr>
          <w:trHeight w:val="247"/>
        </w:trPr>
        <w:tc>
          <w:tcPr>
            <w:tcW w:w="425" w:type="dxa"/>
            <w:vMerge/>
          </w:tcPr>
          <w:p w:rsidR="00D24B38" w:rsidRPr="009A5FAC" w:rsidRDefault="00D24B38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533D3A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- физическим лицам </w:t>
            </w:r>
          </w:p>
        </w:tc>
        <w:tc>
          <w:tcPr>
            <w:tcW w:w="3143" w:type="dxa"/>
            <w:gridSpan w:val="4"/>
          </w:tcPr>
          <w:p w:rsidR="00D24B38" w:rsidRPr="00D6379A" w:rsidRDefault="00D24B38" w:rsidP="004643F0">
            <w:pPr>
              <w:pStyle w:val="a3"/>
              <w:ind w:left="-107" w:right="-143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1500</w:t>
            </w:r>
          </w:p>
        </w:tc>
      </w:tr>
      <w:tr w:rsidR="00D24B38" w:rsidRPr="00D6379A" w:rsidTr="00D24B38">
        <w:trPr>
          <w:trHeight w:val="124"/>
        </w:trPr>
        <w:tc>
          <w:tcPr>
            <w:tcW w:w="425" w:type="dxa"/>
            <w:vMerge/>
          </w:tcPr>
          <w:p w:rsidR="00D24B38" w:rsidRPr="009A5FAC" w:rsidRDefault="00D24B38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533D3A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- юридическим лицам </w:t>
            </w:r>
          </w:p>
        </w:tc>
        <w:tc>
          <w:tcPr>
            <w:tcW w:w="3143" w:type="dxa"/>
            <w:gridSpan w:val="4"/>
          </w:tcPr>
          <w:p w:rsidR="00D24B38" w:rsidRPr="00D6379A" w:rsidRDefault="00D24B38" w:rsidP="00533D3A">
            <w:pPr>
              <w:pStyle w:val="a3"/>
              <w:ind w:left="-107" w:right="-143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15000</w:t>
            </w:r>
          </w:p>
        </w:tc>
      </w:tr>
      <w:tr w:rsidR="00D24B38" w:rsidRPr="00D6379A" w:rsidTr="00D24B38">
        <w:tc>
          <w:tcPr>
            <w:tcW w:w="425" w:type="dxa"/>
          </w:tcPr>
          <w:p w:rsidR="00D24B38" w:rsidRPr="009A5FAC" w:rsidRDefault="00D24B38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5" w:type="dxa"/>
            <w:gridSpan w:val="4"/>
          </w:tcPr>
          <w:p w:rsidR="00D24B38" w:rsidRPr="00D6379A" w:rsidRDefault="00D24B38" w:rsidP="00F96CD7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Консультационные услуги </w:t>
            </w:r>
          </w:p>
        </w:tc>
        <w:tc>
          <w:tcPr>
            <w:tcW w:w="3143" w:type="dxa"/>
            <w:gridSpan w:val="4"/>
          </w:tcPr>
          <w:p w:rsidR="00D24B38" w:rsidRPr="00244331" w:rsidRDefault="00D24B38" w:rsidP="004643F0">
            <w:pPr>
              <w:pStyle w:val="a3"/>
              <w:ind w:left="-107" w:right="-143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D6379A">
              <w:rPr>
                <w:szCs w:val="20"/>
              </w:rPr>
              <w:t xml:space="preserve">7 000 за час работы </w:t>
            </w:r>
          </w:p>
        </w:tc>
      </w:tr>
      <w:tr w:rsidR="00D24B38" w:rsidRPr="009A5FAC" w:rsidTr="00D24B38">
        <w:tc>
          <w:tcPr>
            <w:tcW w:w="10773" w:type="dxa"/>
            <w:gridSpan w:val="9"/>
            <w:shd w:val="clear" w:color="auto" w:fill="auto"/>
            <w:vAlign w:val="center"/>
          </w:tcPr>
          <w:p w:rsidR="00D24B38" w:rsidRPr="00D6379A" w:rsidRDefault="00D24B38" w:rsidP="004643F0">
            <w:pPr>
              <w:pStyle w:val="a3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:rsidR="00D24B38" w:rsidRPr="00D6379A" w:rsidRDefault="00D24B38" w:rsidP="001C03A7">
            <w:pPr>
              <w:pStyle w:val="a3"/>
              <w:jc w:val="center"/>
              <w:rPr>
                <w:rFonts w:ascii="Arial" w:hAnsi="Arial" w:cs="Arial"/>
                <w:b/>
                <w:i/>
                <w:sz w:val="24"/>
              </w:rPr>
            </w:pPr>
            <w:r w:rsidRPr="00D6379A">
              <w:rPr>
                <w:rFonts w:ascii="Arial" w:hAnsi="Arial" w:cs="Arial"/>
                <w:b/>
                <w:sz w:val="24"/>
              </w:rPr>
              <w:t xml:space="preserve">Оказание услуг в день обращения </w:t>
            </w:r>
            <w:r w:rsidRPr="00D6379A">
              <w:rPr>
                <w:rFonts w:ascii="Arial" w:hAnsi="Arial" w:cs="Arial"/>
                <w:b/>
                <w:i/>
                <w:sz w:val="24"/>
              </w:rPr>
              <w:t>(уплачивается дополнительно к стоимости оказываемых услуг по прейскуранту)</w:t>
            </w:r>
            <w:r w:rsidRPr="00D6379A">
              <w:rPr>
                <w:rFonts w:ascii="Arial" w:hAnsi="Arial" w:cs="Arial"/>
                <w:b/>
                <w:sz w:val="24"/>
              </w:rPr>
              <w:endnoteReference w:id="2"/>
            </w:r>
          </w:p>
          <w:p w:rsidR="00D24B38" w:rsidRPr="00D6379A" w:rsidRDefault="00D24B38" w:rsidP="00BC0719">
            <w:pPr>
              <w:pStyle w:val="a3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6457C2" w:rsidRPr="009A5FAC" w:rsidTr="00D24B38">
        <w:tc>
          <w:tcPr>
            <w:tcW w:w="425" w:type="dxa"/>
            <w:vMerge w:val="restart"/>
            <w:shd w:val="clear" w:color="auto" w:fill="auto"/>
          </w:tcPr>
          <w:p w:rsidR="006457C2" w:rsidRPr="009A5FAC" w:rsidRDefault="006457C2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8" w:type="dxa"/>
            <w:gridSpan w:val="8"/>
            <w:shd w:val="clear" w:color="auto" w:fill="auto"/>
          </w:tcPr>
          <w:p w:rsidR="006457C2" w:rsidRPr="00D6379A" w:rsidRDefault="006457C2" w:rsidP="006457C2">
            <w:pPr>
              <w:pStyle w:val="a3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b/>
                <w:i/>
                <w:sz w:val="18"/>
                <w:szCs w:val="18"/>
              </w:rPr>
              <w:t>ОПЕРАЦИИ, СВЯЗАННЫЕ С ОТКРЫТИЕМ / ЗАКРЫТИЕМ ЛИЦЕВЫХ СЧЕТОВ И ВНЕСЕНИЕМ ИЗМЕНЕНИЙ В СВЕДЕНИЯ О ЗАРЕГИСТРИРОВАННОМ ЛИЦЕ</w:t>
            </w:r>
          </w:p>
        </w:tc>
      </w:tr>
      <w:tr w:rsidR="001C03A7" w:rsidRPr="009A5FAC" w:rsidTr="00D24B38"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0" w:type="dxa"/>
            <w:gridSpan w:val="5"/>
            <w:shd w:val="clear" w:color="auto" w:fill="auto"/>
          </w:tcPr>
          <w:p w:rsidR="001C03A7" w:rsidRPr="00D6379A" w:rsidRDefault="001C03A7" w:rsidP="0054789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- для физических лиц</w:t>
            </w:r>
          </w:p>
        </w:tc>
        <w:tc>
          <w:tcPr>
            <w:tcW w:w="2578" w:type="dxa"/>
            <w:gridSpan w:val="3"/>
            <w:shd w:val="clear" w:color="auto" w:fill="auto"/>
          </w:tcPr>
          <w:p w:rsidR="00FD2368" w:rsidRPr="00D6379A" w:rsidRDefault="00A06E72">
            <w:pPr>
              <w:pStyle w:val="a3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</w:tr>
      <w:tr w:rsidR="001C03A7" w:rsidRPr="009A5FAC" w:rsidTr="00D24B38"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0" w:type="dxa"/>
            <w:gridSpan w:val="5"/>
            <w:shd w:val="clear" w:color="auto" w:fill="auto"/>
          </w:tcPr>
          <w:p w:rsidR="001C03A7" w:rsidRPr="00D6379A" w:rsidRDefault="001C03A7" w:rsidP="0054789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- для юридических лиц</w:t>
            </w:r>
          </w:p>
        </w:tc>
        <w:tc>
          <w:tcPr>
            <w:tcW w:w="2578" w:type="dxa"/>
            <w:gridSpan w:val="3"/>
            <w:shd w:val="clear" w:color="auto" w:fill="auto"/>
          </w:tcPr>
          <w:p w:rsidR="001C03A7" w:rsidRPr="00D6379A" w:rsidRDefault="00A06E72" w:rsidP="00547896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10 000</w:t>
            </w:r>
          </w:p>
        </w:tc>
      </w:tr>
      <w:tr w:rsidR="006457C2" w:rsidRPr="009A5FAC" w:rsidTr="00D24B38">
        <w:tc>
          <w:tcPr>
            <w:tcW w:w="425" w:type="dxa"/>
            <w:vMerge w:val="restart"/>
            <w:shd w:val="clear" w:color="auto" w:fill="auto"/>
          </w:tcPr>
          <w:p w:rsidR="006457C2" w:rsidRPr="009A5FAC" w:rsidRDefault="006457C2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8" w:type="dxa"/>
            <w:gridSpan w:val="8"/>
            <w:shd w:val="clear" w:color="auto" w:fill="auto"/>
          </w:tcPr>
          <w:p w:rsidR="006457C2" w:rsidRPr="00D6379A" w:rsidRDefault="006457C2" w:rsidP="006457C2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b/>
                <w:i/>
                <w:sz w:val="18"/>
                <w:szCs w:val="18"/>
              </w:rPr>
              <w:t>ОПЕРАЦИИ, СВЯЗАННЫЕ С ДВИЖЕНИЕМ ЦЕННЫХ БУМАГ ПО ЛИЦЕВЫМ СЧЕТАМ ЗАРЕГИСТРИРОВАННЫХ ЛИЦ</w:t>
            </w:r>
          </w:p>
        </w:tc>
      </w:tr>
      <w:tr w:rsidR="006457C2" w:rsidRPr="009A5FAC" w:rsidTr="00D24B38">
        <w:tc>
          <w:tcPr>
            <w:tcW w:w="425" w:type="dxa"/>
            <w:vMerge/>
            <w:shd w:val="clear" w:color="auto" w:fill="auto"/>
          </w:tcPr>
          <w:p w:rsidR="006457C2" w:rsidRPr="009A5FAC" w:rsidRDefault="006457C2" w:rsidP="00706B6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shd w:val="clear" w:color="auto" w:fill="auto"/>
          </w:tcPr>
          <w:p w:rsidR="006457C2" w:rsidRPr="00D6379A" w:rsidRDefault="00D6379A" w:rsidP="00D6379A">
            <w:pPr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16</w:t>
            </w:r>
            <w:r w:rsidR="006457C2" w:rsidRPr="00D6379A">
              <w:rPr>
                <w:rFonts w:ascii="Arial" w:hAnsi="Arial" w:cs="Arial"/>
                <w:sz w:val="18"/>
                <w:szCs w:val="18"/>
              </w:rPr>
              <w:t>.1.</w:t>
            </w:r>
          </w:p>
        </w:tc>
        <w:tc>
          <w:tcPr>
            <w:tcW w:w="9782" w:type="dxa"/>
            <w:gridSpan w:val="7"/>
            <w:shd w:val="clear" w:color="auto" w:fill="auto"/>
          </w:tcPr>
          <w:p w:rsidR="006457C2" w:rsidRPr="00D6379A" w:rsidRDefault="006457C2" w:rsidP="00D6379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Внесение записей о списании ценных бумаг с лицевого счета зарегистрированного лица и зачислении ценных бумаг на лицевой счет другого зарегистрированного лица, за исключением случаев, предусмотренных п.</w:t>
            </w:r>
            <w:r w:rsidR="00D6379A" w:rsidRPr="00D6379A">
              <w:rPr>
                <w:rFonts w:ascii="Arial" w:hAnsi="Arial" w:cs="Arial"/>
                <w:sz w:val="18"/>
                <w:szCs w:val="18"/>
              </w:rPr>
              <w:t>16</w:t>
            </w:r>
            <w:r w:rsidRPr="00D6379A">
              <w:rPr>
                <w:rFonts w:ascii="Arial" w:hAnsi="Arial" w:cs="Arial"/>
                <w:sz w:val="18"/>
                <w:szCs w:val="18"/>
              </w:rPr>
              <w:t xml:space="preserve">.2., </w:t>
            </w:r>
            <w:r w:rsidR="00D6379A" w:rsidRPr="00D6379A">
              <w:rPr>
                <w:rFonts w:ascii="Arial" w:hAnsi="Arial" w:cs="Arial"/>
                <w:sz w:val="18"/>
                <w:szCs w:val="18"/>
              </w:rPr>
              <w:t>16</w:t>
            </w:r>
            <w:r w:rsidRPr="00D6379A">
              <w:rPr>
                <w:rFonts w:ascii="Arial" w:hAnsi="Arial" w:cs="Arial"/>
                <w:sz w:val="18"/>
                <w:szCs w:val="18"/>
              </w:rPr>
              <w:t xml:space="preserve">.3, </w:t>
            </w:r>
            <w:r w:rsidR="00D6379A" w:rsidRPr="00D6379A">
              <w:rPr>
                <w:rFonts w:ascii="Arial" w:hAnsi="Arial" w:cs="Arial"/>
                <w:sz w:val="18"/>
                <w:szCs w:val="18"/>
              </w:rPr>
              <w:t>16</w:t>
            </w:r>
            <w:r w:rsidRPr="00D6379A">
              <w:rPr>
                <w:rFonts w:ascii="Arial" w:hAnsi="Arial" w:cs="Arial"/>
                <w:sz w:val="18"/>
                <w:szCs w:val="18"/>
              </w:rPr>
              <w:t>.4., в совокупности за обе операции</w:t>
            </w:r>
          </w:p>
        </w:tc>
      </w:tr>
      <w:tr w:rsidR="001C03A7" w:rsidRPr="009A5FAC" w:rsidTr="00D24B38"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1C03A7" w:rsidRPr="00D6379A" w:rsidRDefault="001C03A7" w:rsidP="00C70D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Merge w:val="restart"/>
            <w:shd w:val="clear" w:color="auto" w:fill="auto"/>
          </w:tcPr>
          <w:p w:rsidR="001C03A7" w:rsidRPr="00D6379A" w:rsidRDefault="001C03A7" w:rsidP="00C70D6B">
            <w:pPr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при стоимости ценных бумаг</w:t>
            </w:r>
            <w:r w:rsidRPr="00D6379A">
              <w:rPr>
                <w:rFonts w:ascii="Arial" w:hAnsi="Arial" w:cs="Arial"/>
                <w:b/>
                <w:sz w:val="16"/>
                <w:szCs w:val="16"/>
              </w:rPr>
              <w:endnoteReference w:id="3"/>
            </w:r>
            <w:r w:rsidRPr="00D6379A">
              <w:rPr>
                <w:rFonts w:ascii="Arial" w:hAnsi="Arial" w:cs="Arial"/>
                <w:sz w:val="18"/>
                <w:szCs w:val="18"/>
              </w:rPr>
              <w:t xml:space="preserve"> (руб.):</w:t>
            </w:r>
          </w:p>
        </w:tc>
        <w:tc>
          <w:tcPr>
            <w:tcW w:w="6144" w:type="dxa"/>
            <w:gridSpan w:val="3"/>
            <w:shd w:val="clear" w:color="auto" w:fill="auto"/>
          </w:tcPr>
          <w:p w:rsidR="001C03A7" w:rsidRPr="00D6379A" w:rsidRDefault="001C03A7" w:rsidP="00C70D6B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не более 1 400 000 рублей</w:t>
            </w:r>
          </w:p>
        </w:tc>
        <w:tc>
          <w:tcPr>
            <w:tcW w:w="2578" w:type="dxa"/>
            <w:gridSpan w:val="3"/>
            <w:shd w:val="clear" w:color="auto" w:fill="auto"/>
            <w:vAlign w:val="center"/>
          </w:tcPr>
          <w:p w:rsidR="001C03A7" w:rsidRPr="00D6379A" w:rsidRDefault="001C03A7" w:rsidP="001C03A7">
            <w:pPr>
              <w:pStyle w:val="a3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200%</w:t>
            </w:r>
          </w:p>
        </w:tc>
      </w:tr>
      <w:tr w:rsidR="001C03A7" w:rsidRPr="009A5FAC" w:rsidTr="00D24B38"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1C03A7" w:rsidRPr="00D6379A" w:rsidRDefault="001C03A7" w:rsidP="0054789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Merge/>
            <w:shd w:val="clear" w:color="auto" w:fill="auto"/>
          </w:tcPr>
          <w:p w:rsidR="001C03A7" w:rsidRPr="00D6379A" w:rsidRDefault="001C03A7" w:rsidP="0054789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4" w:type="dxa"/>
            <w:gridSpan w:val="3"/>
            <w:shd w:val="clear" w:color="auto" w:fill="auto"/>
          </w:tcPr>
          <w:p w:rsidR="001C03A7" w:rsidRPr="00D6379A" w:rsidRDefault="001C03A7" w:rsidP="00C70D6B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свыше 1 400 000 рублей</w:t>
            </w:r>
          </w:p>
        </w:tc>
        <w:tc>
          <w:tcPr>
            <w:tcW w:w="2578" w:type="dxa"/>
            <w:gridSpan w:val="3"/>
            <w:shd w:val="clear" w:color="auto" w:fill="auto"/>
            <w:vAlign w:val="center"/>
          </w:tcPr>
          <w:p w:rsidR="001C03A7" w:rsidRPr="00D6379A" w:rsidRDefault="001C03A7" w:rsidP="001C03A7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D26B74" w:rsidRPr="009A5FAC" w:rsidTr="00D24B38">
        <w:tc>
          <w:tcPr>
            <w:tcW w:w="425" w:type="dxa"/>
            <w:vMerge/>
            <w:shd w:val="clear" w:color="auto" w:fill="auto"/>
          </w:tcPr>
          <w:p w:rsidR="00D26B74" w:rsidRPr="009A5FAC" w:rsidRDefault="00D26B74" w:rsidP="00706B6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</w:tcPr>
          <w:p w:rsidR="00D26B74" w:rsidRPr="00D6379A" w:rsidRDefault="00D6379A" w:rsidP="00D6379A">
            <w:pPr>
              <w:pStyle w:val="a3"/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16</w:t>
            </w:r>
            <w:r w:rsidR="00D26B74" w:rsidRPr="00D6379A">
              <w:rPr>
                <w:rFonts w:ascii="Arial" w:hAnsi="Arial" w:cs="Arial"/>
                <w:sz w:val="18"/>
                <w:szCs w:val="18"/>
              </w:rPr>
              <w:t>.2.</w:t>
            </w:r>
          </w:p>
        </w:tc>
        <w:tc>
          <w:tcPr>
            <w:tcW w:w="7204" w:type="dxa"/>
            <w:gridSpan w:val="4"/>
            <w:shd w:val="clear" w:color="auto" w:fill="auto"/>
          </w:tcPr>
          <w:p w:rsidR="00D26B74" w:rsidRPr="00D6379A" w:rsidRDefault="00D26B74" w:rsidP="00D26B74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6379A">
              <w:rPr>
                <w:rFonts w:ascii="Arial" w:hAnsi="Arial" w:cs="Arial"/>
                <w:sz w:val="18"/>
                <w:szCs w:val="18"/>
              </w:rPr>
              <w:t xml:space="preserve">Внесение записей о списании ценных бумаг с лицевого счета номинального держателя, номинального держателя центрального депозитария, доверительного управляющего, </w:t>
            </w:r>
            <w:r w:rsidR="002457D7" w:rsidRPr="00D6379A">
              <w:rPr>
                <w:rFonts w:ascii="Arial" w:hAnsi="Arial" w:cs="Arial"/>
                <w:sz w:val="18"/>
                <w:szCs w:val="18"/>
              </w:rPr>
              <w:t>иностранного номинального держателя, иностранного регистратора, и зач</w:t>
            </w:r>
            <w:r w:rsidRPr="00D6379A">
              <w:rPr>
                <w:rFonts w:ascii="Arial" w:hAnsi="Arial" w:cs="Arial"/>
                <w:sz w:val="18"/>
                <w:szCs w:val="18"/>
              </w:rPr>
              <w:t xml:space="preserve">ислении ценных бумаг на лицевой счет владельца, другого номинального держателя, номинального держателя центрального депозитария, доверительного управляющего в совокупности за обе операции, или внесение </w:t>
            </w:r>
            <w:r w:rsidRPr="00D6379A">
              <w:rPr>
                <w:rFonts w:ascii="Arial" w:hAnsi="Arial" w:cs="Arial"/>
                <w:sz w:val="18"/>
                <w:szCs w:val="18"/>
              </w:rPr>
              <w:lastRenderedPageBreak/>
              <w:t>записей о списании ценных бумаг с лицевого счета владельца и зачислении ценных бумаг на</w:t>
            </w:r>
            <w:proofErr w:type="gramEnd"/>
            <w:r w:rsidRPr="00D6379A">
              <w:rPr>
                <w:rFonts w:ascii="Arial" w:hAnsi="Arial" w:cs="Arial"/>
                <w:sz w:val="18"/>
                <w:szCs w:val="18"/>
              </w:rPr>
              <w:t xml:space="preserve"> лицевой счет номинального держателя, номинального держателя центрального депозитария, доверительного управляющего, </w:t>
            </w:r>
            <w:r w:rsidR="002457D7" w:rsidRPr="00D6379A">
              <w:rPr>
                <w:rFonts w:ascii="Arial" w:hAnsi="Arial" w:cs="Arial"/>
                <w:sz w:val="18"/>
                <w:szCs w:val="18"/>
              </w:rPr>
              <w:t>иностранного номинального держателя, иностранного регистратора</w:t>
            </w:r>
            <w:r w:rsidRPr="00D6379A">
              <w:rPr>
                <w:rFonts w:ascii="Arial" w:hAnsi="Arial" w:cs="Arial"/>
                <w:sz w:val="18"/>
                <w:szCs w:val="18"/>
              </w:rPr>
              <w:t xml:space="preserve"> в совокупности за обе операции, не связанных с переходом прав собственности на ценные бумаги</w:t>
            </w:r>
          </w:p>
        </w:tc>
        <w:tc>
          <w:tcPr>
            <w:tcW w:w="2578" w:type="dxa"/>
            <w:gridSpan w:val="3"/>
            <w:shd w:val="clear" w:color="auto" w:fill="auto"/>
            <w:vAlign w:val="center"/>
          </w:tcPr>
          <w:p w:rsidR="00D26B74" w:rsidRPr="00D6379A" w:rsidRDefault="00D26B74" w:rsidP="001C03A7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lastRenderedPageBreak/>
              <w:t>200%</w:t>
            </w:r>
          </w:p>
        </w:tc>
      </w:tr>
      <w:tr w:rsidR="001C03A7" w:rsidRPr="009A5FAC" w:rsidTr="00D24B38"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706B6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</w:tcPr>
          <w:p w:rsidR="001C03A7" w:rsidRPr="00D6379A" w:rsidRDefault="00D6379A" w:rsidP="00D6379A">
            <w:pPr>
              <w:pStyle w:val="a3"/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16</w:t>
            </w:r>
            <w:r w:rsidR="001C03A7" w:rsidRPr="00D6379A">
              <w:rPr>
                <w:rFonts w:ascii="Arial" w:hAnsi="Arial" w:cs="Arial"/>
                <w:sz w:val="18"/>
                <w:szCs w:val="18"/>
              </w:rPr>
              <w:t>.3.</w:t>
            </w:r>
          </w:p>
        </w:tc>
        <w:tc>
          <w:tcPr>
            <w:tcW w:w="7204" w:type="dxa"/>
            <w:gridSpan w:val="4"/>
            <w:shd w:val="clear" w:color="auto" w:fill="auto"/>
          </w:tcPr>
          <w:p w:rsidR="001C03A7" w:rsidRPr="00D6379A" w:rsidRDefault="001C03A7" w:rsidP="002F625B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Внесение записей о списании ценных бумаг с лицевого счета зарегистрированного лица на счет неустановленных лиц или зачислении ценных бумаг на лицевой счет зарегистрированного лица со счета неустановленных лиц за операцию</w:t>
            </w:r>
          </w:p>
        </w:tc>
        <w:tc>
          <w:tcPr>
            <w:tcW w:w="2578" w:type="dxa"/>
            <w:gridSpan w:val="3"/>
            <w:shd w:val="clear" w:color="auto" w:fill="auto"/>
            <w:vAlign w:val="center"/>
          </w:tcPr>
          <w:p w:rsidR="001C03A7" w:rsidRPr="00D6379A" w:rsidRDefault="001C03A7" w:rsidP="001C03A7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200%</w:t>
            </w:r>
          </w:p>
        </w:tc>
      </w:tr>
      <w:tr w:rsidR="001C03A7" w:rsidRPr="009A5FAC" w:rsidTr="00D24B38"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C12343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</w:tcPr>
          <w:p w:rsidR="001C03A7" w:rsidRPr="00D6379A" w:rsidRDefault="00D6379A" w:rsidP="002A22FA">
            <w:pPr>
              <w:pStyle w:val="a3"/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16</w:t>
            </w:r>
            <w:r w:rsidR="001C03A7" w:rsidRPr="00D6379A">
              <w:rPr>
                <w:rFonts w:ascii="Arial" w:hAnsi="Arial" w:cs="Arial"/>
                <w:sz w:val="18"/>
                <w:szCs w:val="18"/>
              </w:rPr>
              <w:t>.4.</w:t>
            </w:r>
          </w:p>
        </w:tc>
        <w:tc>
          <w:tcPr>
            <w:tcW w:w="7204" w:type="dxa"/>
            <w:gridSpan w:val="4"/>
            <w:shd w:val="clear" w:color="auto" w:fill="auto"/>
          </w:tcPr>
          <w:p w:rsidR="001C03A7" w:rsidRPr="00D6379A" w:rsidRDefault="001C03A7" w:rsidP="002F625B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Внесение записей о списании и зачислении ценных бумаг в результате реорганизации юридического лица в форме преобразования в совокупности за обе операции </w:t>
            </w:r>
          </w:p>
        </w:tc>
        <w:tc>
          <w:tcPr>
            <w:tcW w:w="2578" w:type="dxa"/>
            <w:gridSpan w:val="3"/>
            <w:shd w:val="clear" w:color="auto" w:fill="auto"/>
            <w:vAlign w:val="center"/>
          </w:tcPr>
          <w:p w:rsidR="001C03A7" w:rsidRPr="00D6379A" w:rsidRDefault="001C03A7" w:rsidP="001C03A7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200%</w:t>
            </w:r>
          </w:p>
        </w:tc>
      </w:tr>
      <w:tr w:rsidR="001C03A7" w:rsidRPr="009A5FAC" w:rsidTr="00D24B38">
        <w:tc>
          <w:tcPr>
            <w:tcW w:w="425" w:type="dxa"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0" w:type="dxa"/>
            <w:gridSpan w:val="5"/>
            <w:shd w:val="clear" w:color="auto" w:fill="auto"/>
          </w:tcPr>
          <w:p w:rsidR="001C03A7" w:rsidRPr="00D6379A" w:rsidRDefault="001C03A7" w:rsidP="006457C2">
            <w:pPr>
              <w:pStyle w:val="a3"/>
              <w:ind w:left="-108" w:right="-107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b/>
                <w:i/>
                <w:sz w:val="18"/>
                <w:szCs w:val="18"/>
              </w:rPr>
              <w:t>ОПЕРАЦИИ, СВЯЗАННЫЕ С ОБРЕМЕНЕНИЕМ / СНЯТИЕМ ОБРЕМЕНЕНИЯ С ЦЕННЫХ БУМАГ</w:t>
            </w:r>
          </w:p>
        </w:tc>
        <w:tc>
          <w:tcPr>
            <w:tcW w:w="2578" w:type="dxa"/>
            <w:gridSpan w:val="3"/>
            <w:shd w:val="clear" w:color="auto" w:fill="auto"/>
            <w:vAlign w:val="center"/>
          </w:tcPr>
          <w:p w:rsidR="001C03A7" w:rsidRPr="00D6379A" w:rsidRDefault="001C03A7" w:rsidP="001C03A7">
            <w:pPr>
              <w:pStyle w:val="a3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200%</w:t>
            </w:r>
          </w:p>
        </w:tc>
      </w:tr>
      <w:tr w:rsidR="006457C2" w:rsidRPr="009A5FAC" w:rsidTr="00D24B38">
        <w:tc>
          <w:tcPr>
            <w:tcW w:w="425" w:type="dxa"/>
            <w:vMerge w:val="restart"/>
            <w:shd w:val="clear" w:color="auto" w:fill="auto"/>
          </w:tcPr>
          <w:p w:rsidR="006457C2" w:rsidRPr="009A5FAC" w:rsidRDefault="006457C2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48" w:type="dxa"/>
            <w:gridSpan w:val="8"/>
            <w:shd w:val="clear" w:color="auto" w:fill="auto"/>
            <w:vAlign w:val="center"/>
          </w:tcPr>
          <w:p w:rsidR="006457C2" w:rsidRPr="00D6379A" w:rsidRDefault="006457C2" w:rsidP="004643F0">
            <w:pPr>
              <w:pStyle w:val="a3"/>
              <w:ind w:hanging="108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b/>
                <w:i/>
                <w:sz w:val="18"/>
                <w:szCs w:val="18"/>
              </w:rPr>
              <w:t>ПРЕДОСТАВЛЕНИЕ ИНФОРМАЦИИ ИЗ РЕЕСТРА</w:t>
            </w:r>
          </w:p>
        </w:tc>
      </w:tr>
      <w:tr w:rsidR="001C03A7" w:rsidRPr="009A5FAC" w:rsidTr="009668EE">
        <w:trPr>
          <w:trHeight w:val="536"/>
        </w:trPr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  <w:shd w:val="clear" w:color="auto" w:fill="auto"/>
          </w:tcPr>
          <w:p w:rsidR="001C03A7" w:rsidRPr="00D6379A" w:rsidRDefault="00D6379A" w:rsidP="00D6379A">
            <w:pPr>
              <w:pStyle w:val="a3"/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18</w:t>
            </w:r>
            <w:r w:rsidR="001C03A7" w:rsidRPr="00D6379A">
              <w:rPr>
                <w:rFonts w:ascii="Arial" w:hAnsi="Arial" w:cs="Arial"/>
                <w:sz w:val="18"/>
                <w:szCs w:val="18"/>
              </w:rPr>
              <w:t>.1.</w:t>
            </w:r>
          </w:p>
        </w:tc>
        <w:tc>
          <w:tcPr>
            <w:tcW w:w="4108" w:type="dxa"/>
            <w:gridSpan w:val="2"/>
            <w:vMerge w:val="restart"/>
            <w:shd w:val="clear" w:color="auto" w:fill="auto"/>
          </w:tcPr>
          <w:p w:rsidR="00FD2368" w:rsidRPr="00D6379A" w:rsidRDefault="001C03A7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Предоставление выписки </w:t>
            </w:r>
            <w:proofErr w:type="gramStart"/>
            <w:r w:rsidRPr="00D6379A">
              <w:rPr>
                <w:rFonts w:ascii="Arial" w:hAnsi="Arial" w:cs="Arial"/>
                <w:sz w:val="18"/>
                <w:szCs w:val="18"/>
              </w:rPr>
              <w:t xml:space="preserve">из реестра / справки о состоянии лицевого счета / справки о наличии на счете определенного количества ЦБ / </w:t>
            </w:r>
            <w:r w:rsidR="00A06E72" w:rsidRPr="00D6379A">
              <w:rPr>
                <w:rFonts w:ascii="Arial" w:hAnsi="Arial" w:cs="Arial"/>
                <w:sz w:val="18"/>
                <w:szCs w:val="18"/>
              </w:rPr>
              <w:t xml:space="preserve">отчета </w:t>
            </w:r>
            <w:r w:rsidRPr="00D6379A">
              <w:rPr>
                <w:rFonts w:ascii="Arial" w:hAnsi="Arial" w:cs="Arial"/>
                <w:sz w:val="18"/>
                <w:szCs w:val="18"/>
              </w:rPr>
              <w:t>о проведенной операции</w:t>
            </w:r>
            <w:proofErr w:type="gramEnd"/>
            <w:r w:rsidRPr="00D6379A">
              <w:rPr>
                <w:rFonts w:ascii="Arial" w:hAnsi="Arial" w:cs="Arial"/>
                <w:sz w:val="18"/>
                <w:szCs w:val="18"/>
              </w:rPr>
              <w:t xml:space="preserve"> / отчета (справки) об операциях, совершенных по лицевому счету и пр.</w:t>
            </w:r>
          </w:p>
        </w:tc>
        <w:tc>
          <w:tcPr>
            <w:tcW w:w="3123" w:type="dxa"/>
            <w:gridSpan w:val="3"/>
            <w:shd w:val="clear" w:color="auto" w:fill="auto"/>
          </w:tcPr>
          <w:p w:rsidR="001C03A7" w:rsidRPr="00D6379A" w:rsidRDefault="001C03A7" w:rsidP="00121A17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- на бумажном носителе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1C03A7" w:rsidRPr="00D6379A" w:rsidRDefault="00533D3A" w:rsidP="0049529C">
            <w:pPr>
              <w:pStyle w:val="a3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</w:tr>
      <w:tr w:rsidR="001C03A7" w:rsidRPr="009A5FAC" w:rsidTr="009668EE">
        <w:trPr>
          <w:trHeight w:val="417"/>
        </w:trPr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1C03A7" w:rsidRPr="00D6379A" w:rsidRDefault="001C03A7" w:rsidP="002A22FA">
            <w:pPr>
              <w:pStyle w:val="a3"/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8" w:type="dxa"/>
            <w:gridSpan w:val="2"/>
            <w:vMerge/>
            <w:shd w:val="clear" w:color="auto" w:fill="auto"/>
          </w:tcPr>
          <w:p w:rsidR="001C03A7" w:rsidRPr="00D6379A" w:rsidRDefault="001C03A7" w:rsidP="00121A17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3" w:type="dxa"/>
            <w:gridSpan w:val="3"/>
            <w:shd w:val="clear" w:color="auto" w:fill="auto"/>
          </w:tcPr>
          <w:p w:rsidR="001C03A7" w:rsidRPr="00D6379A" w:rsidRDefault="001C03A7" w:rsidP="00121A17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- в форме электронного документа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1C03A7" w:rsidRPr="00D6379A" w:rsidRDefault="00533D3A" w:rsidP="00C12343">
            <w:pPr>
              <w:pStyle w:val="a3"/>
              <w:tabs>
                <w:tab w:val="left" w:pos="666"/>
                <w:tab w:val="center" w:pos="123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1C03A7" w:rsidRPr="009A5FAC" w:rsidTr="009668EE">
        <w:trPr>
          <w:trHeight w:val="111"/>
        </w:trPr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</w:tcPr>
          <w:p w:rsidR="001C03A7" w:rsidRPr="00D6379A" w:rsidRDefault="00D6379A" w:rsidP="00D6379A">
            <w:pPr>
              <w:pStyle w:val="a3"/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18</w:t>
            </w:r>
            <w:r w:rsidR="001C03A7" w:rsidRPr="00D6379A">
              <w:rPr>
                <w:rFonts w:ascii="Arial" w:hAnsi="Arial" w:cs="Arial"/>
                <w:sz w:val="18"/>
                <w:szCs w:val="18"/>
              </w:rPr>
              <w:t>.2.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1C03A7" w:rsidRPr="00D6379A" w:rsidRDefault="001C03A7" w:rsidP="00662EE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 xml:space="preserve">Предоставление зарегистрированному лицу, на лицевом счете которого учитывается более 1% голосующих акций эмитента информации из реестра об имени (наименовании) зарегистрированных лиц и о количестве акций каждой категории (каждого типа), учитываемых на их лицевых счетах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1C03A7" w:rsidRPr="00D6379A" w:rsidRDefault="00533D3A" w:rsidP="002F625B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  <w:tr w:rsidR="001C03A7" w:rsidRPr="009A5FAC" w:rsidTr="009668EE">
        <w:trPr>
          <w:trHeight w:val="111"/>
        </w:trPr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</w:tcPr>
          <w:p w:rsidR="001C03A7" w:rsidRPr="00D6379A" w:rsidRDefault="00D6379A" w:rsidP="00D6379A">
            <w:pPr>
              <w:pStyle w:val="a3"/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18</w:t>
            </w:r>
            <w:r w:rsidR="001C03A7" w:rsidRPr="00D6379A">
              <w:rPr>
                <w:rFonts w:ascii="Arial" w:hAnsi="Arial" w:cs="Arial"/>
                <w:sz w:val="18"/>
                <w:szCs w:val="18"/>
              </w:rPr>
              <w:t>.3.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1C03A7" w:rsidRPr="00D6379A" w:rsidRDefault="001C03A7" w:rsidP="00662EE6">
            <w:pPr>
              <w:pStyle w:val="a3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Предоставление справки об эмитенте и выпусках ценных бумагах эмитента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1C03A7" w:rsidRPr="00D6379A" w:rsidRDefault="001C03A7" w:rsidP="00C12343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3 600</w:t>
            </w:r>
          </w:p>
        </w:tc>
      </w:tr>
      <w:tr w:rsidR="001C03A7" w:rsidRPr="009A5FAC" w:rsidTr="009668EE">
        <w:trPr>
          <w:trHeight w:val="111"/>
        </w:trPr>
        <w:tc>
          <w:tcPr>
            <w:tcW w:w="425" w:type="dxa"/>
            <w:vMerge/>
            <w:shd w:val="clear" w:color="auto" w:fill="auto"/>
          </w:tcPr>
          <w:p w:rsidR="001C03A7" w:rsidRPr="009A5FAC" w:rsidRDefault="001C03A7" w:rsidP="00DF663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auto"/>
          </w:tcPr>
          <w:p w:rsidR="001C03A7" w:rsidRPr="00D6379A" w:rsidRDefault="00D6379A" w:rsidP="00D6379A">
            <w:pPr>
              <w:ind w:left="-108" w:right="-1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18</w:t>
            </w:r>
            <w:r w:rsidR="001C03A7" w:rsidRPr="00D6379A">
              <w:rPr>
                <w:rFonts w:ascii="Arial" w:hAnsi="Arial" w:cs="Arial"/>
                <w:sz w:val="18"/>
                <w:szCs w:val="18"/>
              </w:rPr>
              <w:t>.4.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1C03A7" w:rsidRPr="00D6379A" w:rsidRDefault="001C03A7" w:rsidP="00662EE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Предоставление информации (справки) о наличии (отсутствии), лицевых счетов открытых на имя обратившегося лица, либо лица, указанного в запросе уполномоченного лица в обслуживаемых Регистратором реестрах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1C03A7" w:rsidRPr="00D6379A" w:rsidRDefault="001C03A7" w:rsidP="00C12343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</w:tr>
      <w:tr w:rsidR="00D24B38" w:rsidRPr="00272642" w:rsidTr="00D24B38">
        <w:trPr>
          <w:trHeight w:val="792"/>
        </w:trPr>
        <w:tc>
          <w:tcPr>
            <w:tcW w:w="8222" w:type="dxa"/>
            <w:gridSpan w:val="7"/>
            <w:shd w:val="clear" w:color="auto" w:fill="auto"/>
            <w:vAlign w:val="center"/>
          </w:tcPr>
          <w:p w:rsidR="00D24B38" w:rsidRPr="00D6379A" w:rsidRDefault="00D24B38" w:rsidP="00D26B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9A">
              <w:rPr>
                <w:rFonts w:ascii="Arial" w:hAnsi="Arial" w:cs="Arial"/>
                <w:b/>
              </w:rPr>
              <w:t>Оказание прочих услуг</w:t>
            </w:r>
            <w:r w:rsidRPr="00D6379A">
              <w:rPr>
                <w:rFonts w:ascii="Arial" w:hAnsi="Arial" w:cs="Arial"/>
                <w:b/>
                <w:vertAlign w:val="superscript"/>
              </w:rPr>
              <w:endnoteReference w:id="4"/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D24B38" w:rsidRPr="00D6379A" w:rsidRDefault="00D24B38" w:rsidP="00D26B74">
            <w:pPr>
              <w:pStyle w:val="a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379A">
              <w:rPr>
                <w:rFonts w:ascii="Arial" w:hAnsi="Arial" w:cs="Arial"/>
                <w:b/>
                <w:sz w:val="18"/>
                <w:szCs w:val="18"/>
              </w:rPr>
              <w:t>Стоимость услуг, руб.</w:t>
            </w:r>
          </w:p>
          <w:p w:rsidR="00D24B38" w:rsidRPr="00D6379A" w:rsidRDefault="00D24B38" w:rsidP="00D26B7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379A">
              <w:rPr>
                <w:rFonts w:ascii="Arial" w:hAnsi="Arial" w:cs="Arial"/>
                <w:sz w:val="16"/>
                <w:szCs w:val="16"/>
              </w:rPr>
              <w:t>Без учета НДС</w:t>
            </w:r>
          </w:p>
          <w:p w:rsidR="00D24B38" w:rsidRPr="00D6379A" w:rsidRDefault="00D24B38" w:rsidP="00D26B74">
            <w:pPr>
              <w:pStyle w:val="a3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4B38" w:rsidRPr="00D6379A" w:rsidRDefault="00D24B38" w:rsidP="00D26B74">
            <w:pPr>
              <w:pStyle w:val="a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4B38" w:rsidRPr="00626FA1" w:rsidTr="00D24B38">
        <w:trPr>
          <w:trHeight w:val="111"/>
        </w:trPr>
        <w:tc>
          <w:tcPr>
            <w:tcW w:w="425" w:type="dxa"/>
            <w:shd w:val="clear" w:color="auto" w:fill="auto"/>
          </w:tcPr>
          <w:p w:rsidR="00D24B38" w:rsidRPr="00626FA1" w:rsidRDefault="00D24B38" w:rsidP="00D26B74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7" w:type="dxa"/>
            <w:gridSpan w:val="6"/>
            <w:shd w:val="clear" w:color="auto" w:fill="auto"/>
          </w:tcPr>
          <w:p w:rsidR="00D24B38" w:rsidRPr="00626FA1" w:rsidRDefault="00D24B38" w:rsidP="007B103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6FA1">
              <w:rPr>
                <w:rFonts w:ascii="Arial" w:hAnsi="Arial" w:cs="Arial"/>
                <w:sz w:val="18"/>
                <w:szCs w:val="18"/>
              </w:rPr>
              <w:t xml:space="preserve">Выезд представителя Регистратора для приема документов и удостоверения подписи зарегистрированного лица в пределах места нахождения офиса Регистратора (для Москвы – в пределах МКАД)/обособленного подразделения Регистратора (при наличии возможности). 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D24B38" w:rsidRPr="00626FA1" w:rsidRDefault="00D24B38" w:rsidP="007B1036">
            <w:pPr>
              <w:rPr>
                <w:rFonts w:ascii="Arial" w:hAnsi="Arial" w:cs="Arial"/>
                <w:sz w:val="16"/>
                <w:szCs w:val="16"/>
              </w:rPr>
            </w:pPr>
            <w:r w:rsidRPr="00626FA1">
              <w:rPr>
                <w:rFonts w:ascii="Arial" w:hAnsi="Arial" w:cs="Arial"/>
                <w:sz w:val="18"/>
                <w:szCs w:val="18"/>
              </w:rPr>
              <w:t xml:space="preserve">20 000 </w:t>
            </w:r>
            <w:r w:rsidRPr="00626FA1">
              <w:rPr>
                <w:rFonts w:ascii="Arial" w:hAnsi="Arial" w:cs="Arial"/>
                <w:sz w:val="16"/>
                <w:szCs w:val="16"/>
              </w:rPr>
              <w:t xml:space="preserve">в </w:t>
            </w:r>
            <w:proofErr w:type="gramStart"/>
            <w:r w:rsidRPr="00626FA1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626FA1">
              <w:rPr>
                <w:rFonts w:ascii="Arial" w:hAnsi="Arial" w:cs="Arial"/>
                <w:sz w:val="16"/>
                <w:szCs w:val="16"/>
              </w:rPr>
              <w:t>. Москве</w:t>
            </w:r>
          </w:p>
          <w:p w:rsidR="00D24B38" w:rsidRPr="00626FA1" w:rsidRDefault="00D24B38" w:rsidP="00712B9D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6FA1">
              <w:rPr>
                <w:rFonts w:ascii="Arial" w:hAnsi="Arial" w:cs="Arial"/>
                <w:sz w:val="18"/>
                <w:szCs w:val="18"/>
              </w:rPr>
              <w:t xml:space="preserve">7 000 </w:t>
            </w:r>
            <w:r w:rsidRPr="00626FA1">
              <w:rPr>
                <w:rFonts w:ascii="Arial" w:hAnsi="Arial" w:cs="Arial"/>
                <w:sz w:val="16"/>
                <w:szCs w:val="16"/>
              </w:rPr>
              <w:t>в городе нахождения обособленного подразделения Регистратора</w:t>
            </w:r>
            <w:r w:rsidRPr="00626F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24B38" w:rsidRPr="00626FA1" w:rsidTr="00D24B38">
        <w:trPr>
          <w:trHeight w:val="111"/>
        </w:trPr>
        <w:tc>
          <w:tcPr>
            <w:tcW w:w="425" w:type="dxa"/>
            <w:shd w:val="clear" w:color="auto" w:fill="auto"/>
          </w:tcPr>
          <w:p w:rsidR="00D24B38" w:rsidRPr="00626FA1" w:rsidRDefault="00D24B38" w:rsidP="00D26B74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7" w:type="dxa"/>
            <w:gridSpan w:val="6"/>
            <w:shd w:val="clear" w:color="auto" w:fill="auto"/>
          </w:tcPr>
          <w:p w:rsidR="00D24B38" w:rsidRPr="00626FA1" w:rsidRDefault="00D24B38" w:rsidP="00D26B7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6FA1">
              <w:rPr>
                <w:rFonts w:ascii="Arial" w:hAnsi="Arial" w:cs="Arial"/>
                <w:sz w:val="18"/>
                <w:szCs w:val="18"/>
              </w:rPr>
              <w:t>Доставка документов курьером Регистратора в пределах места нахождения офиса Регистратора (для Москвы – в пределах МКАД)/обособленного подразделения Регистратора (при наличии возможности).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D24B38" w:rsidRPr="00626FA1" w:rsidRDefault="00D24B38" w:rsidP="007B1036">
            <w:pPr>
              <w:rPr>
                <w:rFonts w:ascii="Arial" w:hAnsi="Arial" w:cs="Arial"/>
                <w:sz w:val="18"/>
                <w:szCs w:val="18"/>
              </w:rPr>
            </w:pPr>
            <w:r w:rsidRPr="00626FA1">
              <w:rPr>
                <w:rFonts w:ascii="Arial" w:hAnsi="Arial" w:cs="Arial"/>
                <w:sz w:val="18"/>
                <w:szCs w:val="18"/>
              </w:rPr>
              <w:t xml:space="preserve">15 000 </w:t>
            </w:r>
            <w:r w:rsidRPr="00626FA1">
              <w:rPr>
                <w:rFonts w:ascii="Arial" w:hAnsi="Arial" w:cs="Arial"/>
                <w:sz w:val="16"/>
                <w:szCs w:val="16"/>
              </w:rPr>
              <w:t xml:space="preserve">в </w:t>
            </w:r>
            <w:proofErr w:type="gramStart"/>
            <w:r w:rsidRPr="00626FA1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626FA1">
              <w:rPr>
                <w:rFonts w:ascii="Arial" w:hAnsi="Arial" w:cs="Arial"/>
                <w:sz w:val="16"/>
                <w:szCs w:val="16"/>
              </w:rPr>
              <w:t>. Москве</w:t>
            </w:r>
          </w:p>
          <w:p w:rsidR="00D24B38" w:rsidRPr="00626FA1" w:rsidRDefault="00E1052F" w:rsidP="007B103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6FA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24B38" w:rsidRPr="00626FA1">
              <w:rPr>
                <w:rFonts w:ascii="Arial" w:hAnsi="Arial" w:cs="Arial"/>
                <w:sz w:val="18"/>
                <w:szCs w:val="18"/>
              </w:rPr>
              <w:t xml:space="preserve">7 000 </w:t>
            </w:r>
            <w:r w:rsidR="00D24B38" w:rsidRPr="00626FA1">
              <w:rPr>
                <w:rFonts w:ascii="Arial" w:hAnsi="Arial" w:cs="Arial"/>
                <w:sz w:val="16"/>
                <w:szCs w:val="16"/>
              </w:rPr>
              <w:t>в городе нахождения обособленного подразделения Регистратора</w:t>
            </w:r>
            <w:r w:rsidR="00D24B38" w:rsidRPr="00626FA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24B38" w:rsidRPr="00626FA1" w:rsidRDefault="00D24B38" w:rsidP="00712B9D">
            <w:pPr>
              <w:pStyle w:val="a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2162E" w:rsidRPr="004643F0" w:rsidRDefault="0022162E" w:rsidP="002A22FA">
      <w:pPr>
        <w:ind w:left="360"/>
        <w:jc w:val="both"/>
        <w:rPr>
          <w:sz w:val="2"/>
          <w:szCs w:val="2"/>
        </w:rPr>
      </w:pPr>
    </w:p>
    <w:sectPr w:rsidR="0022162E" w:rsidRPr="004643F0" w:rsidSect="0049529C">
      <w:footerReference w:type="even" r:id="rId8"/>
      <w:endnotePr>
        <w:numFmt w:val="decimal"/>
      </w:endnotePr>
      <w:pgSz w:w="11906" w:h="16838"/>
      <w:pgMar w:top="284" w:right="284" w:bottom="284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A1E" w:rsidRDefault="00274A1E" w:rsidP="00402460">
      <w:r>
        <w:separator/>
      </w:r>
    </w:p>
  </w:endnote>
  <w:endnote w:type="continuationSeparator" w:id="0">
    <w:p w:rsidR="00274A1E" w:rsidRDefault="00274A1E" w:rsidP="00402460">
      <w:r>
        <w:continuationSeparator/>
      </w:r>
    </w:p>
  </w:endnote>
  <w:endnote w:id="1">
    <w:p w:rsidR="00274A1E" w:rsidRPr="009A5FAC" w:rsidRDefault="00274A1E" w:rsidP="00D24B38">
      <w:pPr>
        <w:pStyle w:val="a3"/>
        <w:ind w:right="282"/>
        <w:jc w:val="both"/>
        <w:rPr>
          <w:rFonts w:ascii="Arial" w:hAnsi="Arial" w:cs="Arial"/>
          <w:sz w:val="14"/>
          <w:szCs w:val="14"/>
        </w:rPr>
      </w:pPr>
      <w:r w:rsidRPr="009A5FAC">
        <w:rPr>
          <w:rStyle w:val="ad"/>
          <w:rFonts w:ascii="Arial" w:hAnsi="Arial" w:cs="Arial"/>
          <w:b/>
          <w:sz w:val="14"/>
          <w:szCs w:val="14"/>
        </w:rPr>
        <w:endnoteRef/>
      </w:r>
      <w:r w:rsidRPr="009A5FAC">
        <w:rPr>
          <w:rFonts w:ascii="Arial" w:hAnsi="Arial" w:cs="Arial"/>
          <w:sz w:val="14"/>
          <w:szCs w:val="14"/>
        </w:rPr>
        <w:t xml:space="preserve">В соответствии с Налоговым кодексом РФ (часть 2, статья 149, п.2, пп.12.2) услуги Регистратора, перечисленные </w:t>
      </w:r>
      <w:r w:rsidRPr="00D3041C">
        <w:rPr>
          <w:rFonts w:ascii="Arial" w:hAnsi="Arial" w:cs="Arial"/>
          <w:sz w:val="14"/>
          <w:szCs w:val="14"/>
        </w:rPr>
        <w:t xml:space="preserve">в </w:t>
      </w:r>
      <w:r w:rsidRPr="002457D7">
        <w:rPr>
          <w:rFonts w:ascii="Arial" w:hAnsi="Arial" w:cs="Arial"/>
          <w:sz w:val="14"/>
          <w:szCs w:val="14"/>
        </w:rPr>
        <w:t>пп.1-</w:t>
      </w:r>
      <w:r>
        <w:rPr>
          <w:rFonts w:ascii="Arial" w:hAnsi="Arial" w:cs="Arial"/>
          <w:sz w:val="14"/>
          <w:szCs w:val="14"/>
        </w:rPr>
        <w:t>18</w:t>
      </w:r>
      <w:r>
        <w:rPr>
          <w:rFonts w:ascii="Arial" w:hAnsi="Arial" w:cs="Arial"/>
          <w:color w:val="FF0000"/>
          <w:sz w:val="14"/>
          <w:szCs w:val="14"/>
        </w:rPr>
        <w:t xml:space="preserve"> </w:t>
      </w:r>
      <w:r w:rsidRPr="009A5FAC">
        <w:rPr>
          <w:rFonts w:ascii="Arial" w:hAnsi="Arial" w:cs="Arial"/>
          <w:sz w:val="14"/>
          <w:szCs w:val="14"/>
        </w:rPr>
        <w:t>настоящ</w:t>
      </w:r>
      <w:r>
        <w:rPr>
          <w:rFonts w:ascii="Arial" w:hAnsi="Arial" w:cs="Arial"/>
          <w:sz w:val="14"/>
          <w:szCs w:val="14"/>
        </w:rPr>
        <w:t>его</w:t>
      </w:r>
      <w:r w:rsidRPr="009A5FAC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прейскуранта</w:t>
      </w:r>
      <w:r w:rsidRPr="009A5FAC">
        <w:rPr>
          <w:rFonts w:ascii="Arial" w:hAnsi="Arial" w:cs="Arial"/>
          <w:sz w:val="14"/>
          <w:szCs w:val="14"/>
        </w:rPr>
        <w:t>, НДС не облагаются.</w:t>
      </w:r>
    </w:p>
    <w:p w:rsidR="00274A1E" w:rsidRPr="0049529C" w:rsidRDefault="00274A1E" w:rsidP="009A5FAC">
      <w:pPr>
        <w:pStyle w:val="ab"/>
        <w:rPr>
          <w:sz w:val="4"/>
          <w:szCs w:val="4"/>
        </w:rPr>
      </w:pPr>
    </w:p>
  </w:endnote>
  <w:endnote w:id="2">
    <w:p w:rsidR="00D24B38" w:rsidRPr="00E60C45" w:rsidRDefault="00D24B38" w:rsidP="00D24B38">
      <w:pPr>
        <w:pStyle w:val="20"/>
        <w:widowControl w:val="0"/>
        <w:spacing w:after="0" w:line="240" w:lineRule="auto"/>
        <w:ind w:left="0" w:right="282"/>
        <w:jc w:val="both"/>
        <w:rPr>
          <w:rFonts w:ascii="Arial" w:hAnsi="Arial" w:cs="Arial"/>
          <w:sz w:val="14"/>
          <w:szCs w:val="14"/>
        </w:rPr>
      </w:pPr>
      <w:r w:rsidRPr="009A5FAC">
        <w:rPr>
          <w:rStyle w:val="ad"/>
          <w:rFonts w:ascii="Arial" w:hAnsi="Arial" w:cs="Arial"/>
          <w:b/>
          <w:sz w:val="14"/>
          <w:szCs w:val="14"/>
        </w:rPr>
        <w:endnoteRef/>
      </w:r>
      <w:r>
        <w:rPr>
          <w:rFonts w:ascii="Arial" w:hAnsi="Arial" w:cs="Arial"/>
          <w:sz w:val="14"/>
          <w:szCs w:val="14"/>
        </w:rPr>
        <w:t>Услуга оказывается при наличии возможности у Регистратора, при этом Регистратор оставляет за собой право отказать в предоставлении услуги без объяснения причин.</w:t>
      </w:r>
      <w:r w:rsidRPr="00FB21DC">
        <w:rPr>
          <w:rFonts w:ascii="Arial" w:hAnsi="Arial" w:cs="Arial"/>
          <w:sz w:val="14"/>
          <w:szCs w:val="14"/>
        </w:rPr>
        <w:t xml:space="preserve"> Срок исполнения операций до 18 часов 00 минут текущего дня при условии предоставления всех необходимых документов Регистратору до 13 часов 00 минут. В случае предоставления документов позже указанного времени или уполномоченным представителем зарегистрированного лица, срок исполнения операций в режиме может быть продлен до 18 часов 00 минут следующего рабочего дня.</w:t>
      </w:r>
    </w:p>
    <w:p w:rsidR="00D24B38" w:rsidRPr="0049529C" w:rsidRDefault="00D24B38" w:rsidP="00D24B38">
      <w:pPr>
        <w:pStyle w:val="ab"/>
        <w:ind w:right="282"/>
        <w:jc w:val="both"/>
        <w:rPr>
          <w:sz w:val="4"/>
          <w:szCs w:val="4"/>
        </w:rPr>
      </w:pPr>
    </w:p>
  </w:endnote>
  <w:endnote w:id="3">
    <w:p w:rsidR="00274A1E" w:rsidRPr="00D6379A" w:rsidRDefault="00274A1E" w:rsidP="00D24B38">
      <w:pPr>
        <w:pStyle w:val="a3"/>
        <w:tabs>
          <w:tab w:val="left" w:pos="709"/>
        </w:tabs>
        <w:ind w:right="282"/>
        <w:jc w:val="both"/>
        <w:rPr>
          <w:rFonts w:ascii="Arial" w:hAnsi="Arial" w:cs="Arial"/>
          <w:sz w:val="14"/>
          <w:szCs w:val="14"/>
        </w:rPr>
      </w:pPr>
      <w:r w:rsidRPr="009A5FAC">
        <w:rPr>
          <w:rStyle w:val="ad"/>
          <w:rFonts w:ascii="Arial" w:hAnsi="Arial" w:cs="Arial"/>
          <w:b/>
          <w:sz w:val="14"/>
          <w:szCs w:val="14"/>
        </w:rPr>
        <w:endnoteRef/>
      </w:r>
      <w:proofErr w:type="gramStart"/>
      <w:r w:rsidRPr="007824A2">
        <w:rPr>
          <w:rFonts w:ascii="Arial" w:hAnsi="Arial" w:cs="Arial"/>
          <w:sz w:val="14"/>
          <w:szCs w:val="14"/>
        </w:rPr>
        <w:t xml:space="preserve">Расчет стоимости ценных бумаг в целях определения платы, взимаемой Регистратором, осуществляется исходя из количества списываемых с лицевого счета ценных бумаг и рыночной цены ценной бумаги, определяемой в порядке, установленном для определения налоговой базы по налогу на доходы физических лиц в </w:t>
      </w:r>
      <w:r w:rsidRPr="00D6379A">
        <w:rPr>
          <w:rFonts w:ascii="Arial" w:hAnsi="Arial" w:cs="Arial"/>
          <w:sz w:val="14"/>
          <w:szCs w:val="14"/>
        </w:rPr>
        <w:t>соответствии главой 23 Налогового кодекса Российской Федерации (Собрание законодательства Российской Федерации, 2000, N 32, ст. 3340).</w:t>
      </w:r>
      <w:proofErr w:type="gramEnd"/>
    </w:p>
    <w:p w:rsidR="00274A1E" w:rsidRPr="00D6379A" w:rsidRDefault="00274A1E" w:rsidP="00D24B38">
      <w:pPr>
        <w:pStyle w:val="a3"/>
        <w:tabs>
          <w:tab w:val="left" w:pos="709"/>
        </w:tabs>
        <w:ind w:right="282"/>
        <w:jc w:val="both"/>
        <w:rPr>
          <w:rFonts w:ascii="Arial" w:hAnsi="Arial" w:cs="Arial"/>
          <w:sz w:val="14"/>
          <w:szCs w:val="14"/>
        </w:rPr>
      </w:pPr>
      <w:proofErr w:type="gramStart"/>
      <w:r w:rsidRPr="00D6379A">
        <w:rPr>
          <w:rFonts w:ascii="Arial" w:hAnsi="Arial" w:cs="Arial"/>
          <w:sz w:val="14"/>
          <w:szCs w:val="14"/>
        </w:rPr>
        <w:t xml:space="preserve">В случае если в соответствии с </w:t>
      </w:r>
      <w:hyperlink w:anchor="sub_3" w:history="1">
        <w:r w:rsidRPr="00D6379A">
          <w:rPr>
            <w:rFonts w:ascii="Arial" w:hAnsi="Arial" w:cs="Arial"/>
            <w:sz w:val="14"/>
            <w:szCs w:val="14"/>
          </w:rPr>
          <w:t>абзацем первым</w:t>
        </w:r>
      </w:hyperlink>
      <w:r w:rsidRPr="00D6379A">
        <w:rPr>
          <w:rFonts w:ascii="Arial" w:hAnsi="Arial" w:cs="Arial"/>
          <w:sz w:val="14"/>
          <w:szCs w:val="14"/>
        </w:rPr>
        <w:t xml:space="preserve"> настоящего пункта рыночная цена ценной бумаги не определена, стоимость ценных бумаг определяется исходя из стоимости ценных бумаг, указанной в распоряжении на проведение операции в реестре или в ином документе, предоставляемом регистратору, в котором определена цена передаваемых ценных бумаг, но не ниже их номинальной стоимости (произведение номинальной стоимости  ценной бумаги на количество передаваемых</w:t>
      </w:r>
      <w:proofErr w:type="gramEnd"/>
      <w:r w:rsidRPr="00D6379A">
        <w:rPr>
          <w:rFonts w:ascii="Arial" w:hAnsi="Arial" w:cs="Arial"/>
          <w:sz w:val="14"/>
          <w:szCs w:val="14"/>
        </w:rPr>
        <w:t xml:space="preserve"> ценных бумаг) В случае если в распоряжении на проведение операции или ином документе, предоставляемом регистратору, цена не указана, то стоимость ценных бумаг определяется в следующем порядке:</w:t>
      </w:r>
    </w:p>
    <w:p w:rsidR="00274A1E" w:rsidRPr="00D3041C" w:rsidRDefault="00274A1E" w:rsidP="00D24B38">
      <w:pPr>
        <w:numPr>
          <w:ilvl w:val="0"/>
          <w:numId w:val="17"/>
        </w:numPr>
        <w:autoSpaceDE w:val="0"/>
        <w:autoSpaceDN w:val="0"/>
        <w:adjustRightInd w:val="0"/>
        <w:ind w:left="142" w:right="282" w:hanging="142"/>
        <w:jc w:val="both"/>
        <w:rPr>
          <w:rFonts w:ascii="Arial" w:hAnsi="Arial" w:cs="Arial"/>
          <w:sz w:val="14"/>
          <w:szCs w:val="14"/>
        </w:rPr>
      </w:pPr>
      <w:r w:rsidRPr="002457D7">
        <w:rPr>
          <w:rFonts w:ascii="Arial" w:hAnsi="Arial" w:cs="Arial"/>
          <w:sz w:val="14"/>
          <w:szCs w:val="14"/>
        </w:rPr>
        <w:t>для эмиссионных ценных бумаг, номинированных в рублях Российской Федерации, - как произведение номинальной стоимости указанных ценных бумаг на их количество;</w:t>
      </w:r>
    </w:p>
    <w:p w:rsidR="00274A1E" w:rsidRPr="00D3041C" w:rsidRDefault="00274A1E" w:rsidP="00D24B38">
      <w:pPr>
        <w:numPr>
          <w:ilvl w:val="0"/>
          <w:numId w:val="17"/>
        </w:numPr>
        <w:autoSpaceDE w:val="0"/>
        <w:autoSpaceDN w:val="0"/>
        <w:adjustRightInd w:val="0"/>
        <w:ind w:left="142" w:right="282" w:hanging="142"/>
        <w:jc w:val="both"/>
        <w:rPr>
          <w:rFonts w:ascii="Arial" w:hAnsi="Arial" w:cs="Arial"/>
          <w:sz w:val="14"/>
          <w:szCs w:val="14"/>
        </w:rPr>
      </w:pPr>
      <w:r w:rsidRPr="002457D7">
        <w:rPr>
          <w:rFonts w:ascii="Arial" w:hAnsi="Arial" w:cs="Arial"/>
          <w:sz w:val="14"/>
          <w:szCs w:val="14"/>
        </w:rPr>
        <w:t xml:space="preserve">для эмиссионных ценных бумаг, номинированных в иностранной валюте,- как произведение номинальной стоимости указанных ценных бумаг на их количество, при этом номинальная стоимость пересчитывается в рубли по официальному </w:t>
      </w:r>
      <w:hyperlink r:id="rId1" w:history="1">
        <w:r w:rsidRPr="002457D7">
          <w:rPr>
            <w:rFonts w:ascii="Arial" w:hAnsi="Arial" w:cs="Arial"/>
            <w:sz w:val="14"/>
            <w:szCs w:val="14"/>
          </w:rPr>
          <w:t>курсу</w:t>
        </w:r>
      </w:hyperlink>
      <w:r w:rsidRPr="002457D7">
        <w:rPr>
          <w:rFonts w:ascii="Arial" w:hAnsi="Arial" w:cs="Arial"/>
          <w:sz w:val="14"/>
          <w:szCs w:val="14"/>
        </w:rPr>
        <w:t xml:space="preserve"> Центрального банка Российской Федерации, установленному на дату предоставления Регистратору документов о списании ценных бумаг.</w:t>
      </w:r>
    </w:p>
    <w:p w:rsidR="00274A1E" w:rsidRPr="00D3041C" w:rsidRDefault="00274A1E" w:rsidP="00D24B38">
      <w:pPr>
        <w:pStyle w:val="a3"/>
        <w:tabs>
          <w:tab w:val="left" w:pos="709"/>
        </w:tabs>
        <w:ind w:right="282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для инвестиционных паев паевых инвестиционных фондов - как произведение расчетной стоимости такого инвестиционного пая паевого инвестиционного фонда по состоянию на последнюю дату определения расчетной стоимости, предшествующую дате подачи распоряжения о проведении операции в реестре, на их количество.</w:t>
      </w:r>
    </w:p>
    <w:p w:rsidR="00274A1E" w:rsidRPr="00D3041C" w:rsidRDefault="00274A1E" w:rsidP="00D24B38">
      <w:pPr>
        <w:pStyle w:val="ab"/>
        <w:ind w:right="282"/>
        <w:jc w:val="both"/>
        <w:rPr>
          <w:color w:val="auto"/>
          <w:sz w:val="4"/>
          <w:szCs w:val="4"/>
        </w:rPr>
      </w:pPr>
    </w:p>
  </w:endnote>
  <w:endnote w:id="4">
    <w:p w:rsidR="00D24B38" w:rsidRPr="00D3041C" w:rsidRDefault="00D24B38" w:rsidP="00D24B38">
      <w:pPr>
        <w:pStyle w:val="20"/>
        <w:widowControl w:val="0"/>
        <w:spacing w:after="0" w:line="240" w:lineRule="auto"/>
        <w:ind w:left="0" w:right="282"/>
        <w:jc w:val="both"/>
        <w:rPr>
          <w:rFonts w:ascii="Arial" w:hAnsi="Arial" w:cs="Arial"/>
          <w:sz w:val="14"/>
          <w:szCs w:val="14"/>
        </w:rPr>
      </w:pPr>
      <w:r w:rsidRPr="002457D7">
        <w:rPr>
          <w:rStyle w:val="ad"/>
          <w:rFonts w:ascii="Arial" w:hAnsi="Arial" w:cs="Arial"/>
          <w:b/>
          <w:sz w:val="14"/>
          <w:szCs w:val="14"/>
        </w:rPr>
        <w:endnoteRef/>
      </w:r>
      <w:r w:rsidRPr="002457D7">
        <w:rPr>
          <w:rFonts w:ascii="Arial" w:hAnsi="Arial" w:cs="Arial"/>
          <w:sz w:val="14"/>
          <w:szCs w:val="14"/>
        </w:rPr>
        <w:t>Услуга оказывается дополнительно к стоимости оказываемых услуг по прейскурантам при наличии возможности у Регистратора. Регистратор оставляет за собой право отказать в предоставлении услуги без объяснения причин. Услуги, указанные в пп.</w:t>
      </w:r>
      <w:r>
        <w:rPr>
          <w:rFonts w:ascii="Arial" w:hAnsi="Arial" w:cs="Arial"/>
          <w:sz w:val="14"/>
          <w:szCs w:val="14"/>
        </w:rPr>
        <w:t>19,</w:t>
      </w:r>
      <w:r w:rsidRPr="002457D7">
        <w:rPr>
          <w:rFonts w:ascii="Arial" w:hAnsi="Arial" w:cs="Arial"/>
          <w:sz w:val="14"/>
          <w:szCs w:val="14"/>
        </w:rPr>
        <w:t>2</w:t>
      </w:r>
      <w:r>
        <w:rPr>
          <w:rFonts w:ascii="Arial" w:hAnsi="Arial" w:cs="Arial"/>
          <w:sz w:val="14"/>
          <w:szCs w:val="14"/>
        </w:rPr>
        <w:t>0</w:t>
      </w:r>
      <w:r w:rsidRPr="002457D7">
        <w:rPr>
          <w:rFonts w:ascii="Arial" w:hAnsi="Arial" w:cs="Arial"/>
          <w:sz w:val="14"/>
          <w:szCs w:val="14"/>
        </w:rPr>
        <w:t xml:space="preserve"> настоящего прейскуранта облагаются НДС.</w:t>
      </w:r>
    </w:p>
    <w:p w:rsidR="00D24B38" w:rsidRPr="00272642" w:rsidRDefault="00D24B38" w:rsidP="00D26B74">
      <w:pPr>
        <w:pStyle w:val="ab"/>
        <w:jc w:val="both"/>
        <w:rPr>
          <w:color w:val="FF0000"/>
          <w:sz w:val="14"/>
          <w:szCs w:val="14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A1E" w:rsidRDefault="00FD44EB" w:rsidP="009B0872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74A1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274A1E" w:rsidRDefault="00274A1E" w:rsidP="00964D07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A1E" w:rsidRDefault="00274A1E" w:rsidP="00402460">
      <w:r>
        <w:separator/>
      </w:r>
    </w:p>
  </w:footnote>
  <w:footnote w:type="continuationSeparator" w:id="0">
    <w:p w:rsidR="00274A1E" w:rsidRDefault="00274A1E" w:rsidP="00402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A59DA"/>
    <w:multiLevelType w:val="hybridMultilevel"/>
    <w:tmpl w:val="E098E400"/>
    <w:lvl w:ilvl="0" w:tplc="F280976E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242136C"/>
    <w:multiLevelType w:val="hybridMultilevel"/>
    <w:tmpl w:val="6DB07CD0"/>
    <w:lvl w:ilvl="0" w:tplc="E84077FC">
      <w:start w:val="300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8A65E9A"/>
    <w:multiLevelType w:val="hybridMultilevel"/>
    <w:tmpl w:val="D64EFD14"/>
    <w:lvl w:ilvl="0" w:tplc="6068D7F2">
      <w:start w:val="4"/>
      <w:numFmt w:val="bullet"/>
      <w:lvlText w:val=""/>
      <w:lvlJc w:val="left"/>
      <w:pPr>
        <w:ind w:left="405" w:hanging="360"/>
      </w:pPr>
      <w:rPr>
        <w:rFonts w:ascii="Symbol" w:eastAsia="Times New Roman" w:hAnsi="Symbol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4EA69EC"/>
    <w:multiLevelType w:val="hybridMultilevel"/>
    <w:tmpl w:val="48F2EC2E"/>
    <w:lvl w:ilvl="0" w:tplc="3AB0F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0B148F"/>
    <w:multiLevelType w:val="hybridMultilevel"/>
    <w:tmpl w:val="2BE67CEE"/>
    <w:lvl w:ilvl="0" w:tplc="D018BD64">
      <w:start w:val="5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2D295F"/>
    <w:multiLevelType w:val="hybridMultilevel"/>
    <w:tmpl w:val="D42E9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FC24C8"/>
    <w:multiLevelType w:val="hybridMultilevel"/>
    <w:tmpl w:val="64A0E5B2"/>
    <w:lvl w:ilvl="0" w:tplc="E41A500C">
      <w:start w:val="50"/>
      <w:numFmt w:val="decimal"/>
      <w:lvlText w:val="%1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">
    <w:nsid w:val="2DCA51FF"/>
    <w:multiLevelType w:val="hybridMultilevel"/>
    <w:tmpl w:val="E8D6FA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3F4AC1"/>
    <w:multiLevelType w:val="hybridMultilevel"/>
    <w:tmpl w:val="C8563D9E"/>
    <w:lvl w:ilvl="0" w:tplc="75DE58AA">
      <w:start w:val="4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b/>
        <w:u w:val="singl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84E298A"/>
    <w:multiLevelType w:val="hybridMultilevel"/>
    <w:tmpl w:val="19A881FC"/>
    <w:lvl w:ilvl="0" w:tplc="136216DA">
      <w:start w:val="5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4A247E"/>
    <w:multiLevelType w:val="hybridMultilevel"/>
    <w:tmpl w:val="2214B2BE"/>
    <w:lvl w:ilvl="0" w:tplc="C1102E3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421B7D"/>
    <w:multiLevelType w:val="hybridMultilevel"/>
    <w:tmpl w:val="0CB4DA32"/>
    <w:lvl w:ilvl="0" w:tplc="6A3A9C26">
      <w:start w:val="200"/>
      <w:numFmt w:val="bullet"/>
      <w:lvlText w:val=""/>
      <w:lvlJc w:val="left"/>
      <w:pPr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5C5A3AE0"/>
    <w:multiLevelType w:val="hybridMultilevel"/>
    <w:tmpl w:val="CEDA2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4E035E"/>
    <w:multiLevelType w:val="hybridMultilevel"/>
    <w:tmpl w:val="B3A4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4041B7"/>
    <w:multiLevelType w:val="hybridMultilevel"/>
    <w:tmpl w:val="20BC3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BD60F3"/>
    <w:multiLevelType w:val="hybridMultilevel"/>
    <w:tmpl w:val="72082376"/>
    <w:lvl w:ilvl="0" w:tplc="AE347C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05F3512"/>
    <w:multiLevelType w:val="hybridMultilevel"/>
    <w:tmpl w:val="481E1288"/>
    <w:lvl w:ilvl="0" w:tplc="F27C029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14"/>
  </w:num>
  <w:num w:numId="9">
    <w:abstractNumId w:val="16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2"/>
  </w:num>
  <w:num w:numId="15">
    <w:abstractNumId w:val="13"/>
  </w:num>
  <w:num w:numId="16">
    <w:abstractNumId w:val="1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F24"/>
    <w:rsid w:val="00001D47"/>
    <w:rsid w:val="00013C64"/>
    <w:rsid w:val="00025AB0"/>
    <w:rsid w:val="00031D74"/>
    <w:rsid w:val="00034CCD"/>
    <w:rsid w:val="00040B94"/>
    <w:rsid w:val="00045471"/>
    <w:rsid w:val="00057E1E"/>
    <w:rsid w:val="00061761"/>
    <w:rsid w:val="00061EF5"/>
    <w:rsid w:val="000735CB"/>
    <w:rsid w:val="00073E3E"/>
    <w:rsid w:val="00081151"/>
    <w:rsid w:val="00085189"/>
    <w:rsid w:val="000871DE"/>
    <w:rsid w:val="00090174"/>
    <w:rsid w:val="000A0C1F"/>
    <w:rsid w:val="000A2C00"/>
    <w:rsid w:val="000A5ECC"/>
    <w:rsid w:val="000B2ABF"/>
    <w:rsid w:val="000B785E"/>
    <w:rsid w:val="000C1100"/>
    <w:rsid w:val="000C3373"/>
    <w:rsid w:val="000C5F2C"/>
    <w:rsid w:val="000D0113"/>
    <w:rsid w:val="000D0724"/>
    <w:rsid w:val="000D2D2C"/>
    <w:rsid w:val="000E00C5"/>
    <w:rsid w:val="000E6B90"/>
    <w:rsid w:val="000E7834"/>
    <w:rsid w:val="000F044E"/>
    <w:rsid w:val="0010161A"/>
    <w:rsid w:val="00102B81"/>
    <w:rsid w:val="001134CA"/>
    <w:rsid w:val="00117001"/>
    <w:rsid w:val="001172C0"/>
    <w:rsid w:val="00121A17"/>
    <w:rsid w:val="00122E43"/>
    <w:rsid w:val="00122E45"/>
    <w:rsid w:val="00125188"/>
    <w:rsid w:val="00126874"/>
    <w:rsid w:val="00134FC8"/>
    <w:rsid w:val="00140C59"/>
    <w:rsid w:val="0014501B"/>
    <w:rsid w:val="001515D8"/>
    <w:rsid w:val="00152B1B"/>
    <w:rsid w:val="001574D2"/>
    <w:rsid w:val="001622CE"/>
    <w:rsid w:val="00165620"/>
    <w:rsid w:val="00166CBD"/>
    <w:rsid w:val="001733F1"/>
    <w:rsid w:val="0018301D"/>
    <w:rsid w:val="001868B5"/>
    <w:rsid w:val="00192AC8"/>
    <w:rsid w:val="001A77C1"/>
    <w:rsid w:val="001B5C78"/>
    <w:rsid w:val="001C03A7"/>
    <w:rsid w:val="001C0AC7"/>
    <w:rsid w:val="001C2ABF"/>
    <w:rsid w:val="001C2B8D"/>
    <w:rsid w:val="001C3987"/>
    <w:rsid w:val="001C4C71"/>
    <w:rsid w:val="001C4C7E"/>
    <w:rsid w:val="001C4DA2"/>
    <w:rsid w:val="001C706D"/>
    <w:rsid w:val="001E73F8"/>
    <w:rsid w:val="001F11AD"/>
    <w:rsid w:val="001F2AD4"/>
    <w:rsid w:val="001F4966"/>
    <w:rsid w:val="001F6669"/>
    <w:rsid w:val="00201D52"/>
    <w:rsid w:val="00205352"/>
    <w:rsid w:val="00210107"/>
    <w:rsid w:val="00210F5D"/>
    <w:rsid w:val="0021296A"/>
    <w:rsid w:val="00214096"/>
    <w:rsid w:val="002142D0"/>
    <w:rsid w:val="00217F0E"/>
    <w:rsid w:val="0022162E"/>
    <w:rsid w:val="002230AA"/>
    <w:rsid w:val="00230CF9"/>
    <w:rsid w:val="00231919"/>
    <w:rsid w:val="00234E34"/>
    <w:rsid w:val="00235EB0"/>
    <w:rsid w:val="00244331"/>
    <w:rsid w:val="002457D7"/>
    <w:rsid w:val="002547F4"/>
    <w:rsid w:val="00255517"/>
    <w:rsid w:val="00261127"/>
    <w:rsid w:val="00262AAC"/>
    <w:rsid w:val="00263CE6"/>
    <w:rsid w:val="00266368"/>
    <w:rsid w:val="00266B90"/>
    <w:rsid w:val="00267846"/>
    <w:rsid w:val="00274A1E"/>
    <w:rsid w:val="002762FF"/>
    <w:rsid w:val="00277241"/>
    <w:rsid w:val="00280214"/>
    <w:rsid w:val="00283DB5"/>
    <w:rsid w:val="00290F2C"/>
    <w:rsid w:val="002A2011"/>
    <w:rsid w:val="002A22FA"/>
    <w:rsid w:val="002A3B5D"/>
    <w:rsid w:val="002A5BEF"/>
    <w:rsid w:val="002B04CF"/>
    <w:rsid w:val="002B0ADA"/>
    <w:rsid w:val="002B0D24"/>
    <w:rsid w:val="002B150E"/>
    <w:rsid w:val="002C66CA"/>
    <w:rsid w:val="002C7808"/>
    <w:rsid w:val="002E0D9A"/>
    <w:rsid w:val="002E333F"/>
    <w:rsid w:val="002E4011"/>
    <w:rsid w:val="002E4984"/>
    <w:rsid w:val="002E5618"/>
    <w:rsid w:val="002F2C7C"/>
    <w:rsid w:val="002F40DA"/>
    <w:rsid w:val="002F4A09"/>
    <w:rsid w:val="002F625B"/>
    <w:rsid w:val="002F7979"/>
    <w:rsid w:val="00305B3D"/>
    <w:rsid w:val="00307C7C"/>
    <w:rsid w:val="003159A9"/>
    <w:rsid w:val="0032028F"/>
    <w:rsid w:val="003213B2"/>
    <w:rsid w:val="00323464"/>
    <w:rsid w:val="00327922"/>
    <w:rsid w:val="00332CA6"/>
    <w:rsid w:val="003355E8"/>
    <w:rsid w:val="00355A95"/>
    <w:rsid w:val="00367B5A"/>
    <w:rsid w:val="003701D0"/>
    <w:rsid w:val="00370A30"/>
    <w:rsid w:val="0037445D"/>
    <w:rsid w:val="0037695B"/>
    <w:rsid w:val="00380427"/>
    <w:rsid w:val="00381C91"/>
    <w:rsid w:val="00387D85"/>
    <w:rsid w:val="00392DC7"/>
    <w:rsid w:val="00394037"/>
    <w:rsid w:val="00396774"/>
    <w:rsid w:val="003A0936"/>
    <w:rsid w:val="003A1C08"/>
    <w:rsid w:val="003A3037"/>
    <w:rsid w:val="003A3642"/>
    <w:rsid w:val="003A49E5"/>
    <w:rsid w:val="003B2B3C"/>
    <w:rsid w:val="003B2D3A"/>
    <w:rsid w:val="003B32D2"/>
    <w:rsid w:val="003C4C21"/>
    <w:rsid w:val="003D019C"/>
    <w:rsid w:val="003D207E"/>
    <w:rsid w:val="003D51A1"/>
    <w:rsid w:val="003D53AF"/>
    <w:rsid w:val="003E4111"/>
    <w:rsid w:val="003E64F6"/>
    <w:rsid w:val="003F4E9F"/>
    <w:rsid w:val="003F6108"/>
    <w:rsid w:val="00402460"/>
    <w:rsid w:val="004038EF"/>
    <w:rsid w:val="004039CF"/>
    <w:rsid w:val="0040633D"/>
    <w:rsid w:val="004077F8"/>
    <w:rsid w:val="00412AAE"/>
    <w:rsid w:val="0041611B"/>
    <w:rsid w:val="00416BE1"/>
    <w:rsid w:val="00422947"/>
    <w:rsid w:val="00422E87"/>
    <w:rsid w:val="00434EEB"/>
    <w:rsid w:val="00445DB3"/>
    <w:rsid w:val="00445E4E"/>
    <w:rsid w:val="00446D20"/>
    <w:rsid w:val="0045538A"/>
    <w:rsid w:val="00461FE7"/>
    <w:rsid w:val="004626E9"/>
    <w:rsid w:val="00462A42"/>
    <w:rsid w:val="0046374A"/>
    <w:rsid w:val="0046423A"/>
    <w:rsid w:val="004643F0"/>
    <w:rsid w:val="00465405"/>
    <w:rsid w:val="004720B0"/>
    <w:rsid w:val="00473A1E"/>
    <w:rsid w:val="004838EC"/>
    <w:rsid w:val="004874D0"/>
    <w:rsid w:val="0049529C"/>
    <w:rsid w:val="00495848"/>
    <w:rsid w:val="00495E1C"/>
    <w:rsid w:val="00497BE2"/>
    <w:rsid w:val="004A4391"/>
    <w:rsid w:val="004A4F94"/>
    <w:rsid w:val="004B09BF"/>
    <w:rsid w:val="004B2E72"/>
    <w:rsid w:val="004B7D3A"/>
    <w:rsid w:val="004C04BF"/>
    <w:rsid w:val="004C605E"/>
    <w:rsid w:val="004D1AA4"/>
    <w:rsid w:val="004D26CD"/>
    <w:rsid w:val="004D4980"/>
    <w:rsid w:val="004E030A"/>
    <w:rsid w:val="004E4430"/>
    <w:rsid w:val="004E77EA"/>
    <w:rsid w:val="004F1863"/>
    <w:rsid w:val="004F3A19"/>
    <w:rsid w:val="005103E0"/>
    <w:rsid w:val="00510B24"/>
    <w:rsid w:val="00511961"/>
    <w:rsid w:val="00514158"/>
    <w:rsid w:val="00514173"/>
    <w:rsid w:val="005141D0"/>
    <w:rsid w:val="00523DEA"/>
    <w:rsid w:val="00525E55"/>
    <w:rsid w:val="00526748"/>
    <w:rsid w:val="00527180"/>
    <w:rsid w:val="00531975"/>
    <w:rsid w:val="00533D3A"/>
    <w:rsid w:val="00535DF4"/>
    <w:rsid w:val="0053645A"/>
    <w:rsid w:val="005368B6"/>
    <w:rsid w:val="00537267"/>
    <w:rsid w:val="00540689"/>
    <w:rsid w:val="00541A30"/>
    <w:rsid w:val="005430CC"/>
    <w:rsid w:val="0054783E"/>
    <w:rsid w:val="00547896"/>
    <w:rsid w:val="00561B47"/>
    <w:rsid w:val="00564F95"/>
    <w:rsid w:val="00567252"/>
    <w:rsid w:val="00573CB2"/>
    <w:rsid w:val="00576CA7"/>
    <w:rsid w:val="005771C8"/>
    <w:rsid w:val="00577928"/>
    <w:rsid w:val="00584ABA"/>
    <w:rsid w:val="005919EE"/>
    <w:rsid w:val="00592371"/>
    <w:rsid w:val="005A52E1"/>
    <w:rsid w:val="005A6674"/>
    <w:rsid w:val="005B03BA"/>
    <w:rsid w:val="005B0DAD"/>
    <w:rsid w:val="005B6C55"/>
    <w:rsid w:val="005C28D1"/>
    <w:rsid w:val="005C7848"/>
    <w:rsid w:val="005D17B9"/>
    <w:rsid w:val="005D25E6"/>
    <w:rsid w:val="005D4638"/>
    <w:rsid w:val="005E2423"/>
    <w:rsid w:val="005E45BB"/>
    <w:rsid w:val="005E6857"/>
    <w:rsid w:val="005F2E32"/>
    <w:rsid w:val="00613F11"/>
    <w:rsid w:val="00614037"/>
    <w:rsid w:val="00614EE4"/>
    <w:rsid w:val="006175C8"/>
    <w:rsid w:val="00622E21"/>
    <w:rsid w:val="00626FA1"/>
    <w:rsid w:val="00630B59"/>
    <w:rsid w:val="00642149"/>
    <w:rsid w:val="006457C2"/>
    <w:rsid w:val="0065430F"/>
    <w:rsid w:val="00656CF9"/>
    <w:rsid w:val="00660477"/>
    <w:rsid w:val="00662141"/>
    <w:rsid w:val="00662EE6"/>
    <w:rsid w:val="006701CE"/>
    <w:rsid w:val="00677860"/>
    <w:rsid w:val="00690480"/>
    <w:rsid w:val="006959F1"/>
    <w:rsid w:val="0069771F"/>
    <w:rsid w:val="006A03CB"/>
    <w:rsid w:val="006A6EDD"/>
    <w:rsid w:val="006B17AD"/>
    <w:rsid w:val="006B1B9C"/>
    <w:rsid w:val="006B4032"/>
    <w:rsid w:val="006B76E9"/>
    <w:rsid w:val="006C0903"/>
    <w:rsid w:val="006C234B"/>
    <w:rsid w:val="006C3D99"/>
    <w:rsid w:val="006E6D56"/>
    <w:rsid w:val="006F059F"/>
    <w:rsid w:val="006F0A4B"/>
    <w:rsid w:val="0070242A"/>
    <w:rsid w:val="00706712"/>
    <w:rsid w:val="00706B66"/>
    <w:rsid w:val="007101A3"/>
    <w:rsid w:val="00712B9D"/>
    <w:rsid w:val="00724032"/>
    <w:rsid w:val="007271C3"/>
    <w:rsid w:val="00727B9E"/>
    <w:rsid w:val="007322CF"/>
    <w:rsid w:val="00734C02"/>
    <w:rsid w:val="0073677B"/>
    <w:rsid w:val="0074596C"/>
    <w:rsid w:val="0075381A"/>
    <w:rsid w:val="00764D39"/>
    <w:rsid w:val="00770702"/>
    <w:rsid w:val="00773F24"/>
    <w:rsid w:val="00777632"/>
    <w:rsid w:val="0078483A"/>
    <w:rsid w:val="0079514C"/>
    <w:rsid w:val="007A1E41"/>
    <w:rsid w:val="007A216F"/>
    <w:rsid w:val="007A21F8"/>
    <w:rsid w:val="007A4B67"/>
    <w:rsid w:val="007B0945"/>
    <w:rsid w:val="007B1036"/>
    <w:rsid w:val="007B18CC"/>
    <w:rsid w:val="007B2914"/>
    <w:rsid w:val="007B53F3"/>
    <w:rsid w:val="007B54D9"/>
    <w:rsid w:val="007C0E8F"/>
    <w:rsid w:val="007C1320"/>
    <w:rsid w:val="007C5561"/>
    <w:rsid w:val="007D1A29"/>
    <w:rsid w:val="007D71BB"/>
    <w:rsid w:val="007D79B5"/>
    <w:rsid w:val="007E13C2"/>
    <w:rsid w:val="007F2CAF"/>
    <w:rsid w:val="0080270E"/>
    <w:rsid w:val="00802D6C"/>
    <w:rsid w:val="0080786B"/>
    <w:rsid w:val="0081252D"/>
    <w:rsid w:val="00816283"/>
    <w:rsid w:val="00823659"/>
    <w:rsid w:val="00826AE4"/>
    <w:rsid w:val="00831A16"/>
    <w:rsid w:val="008328C7"/>
    <w:rsid w:val="00836679"/>
    <w:rsid w:val="00836C0C"/>
    <w:rsid w:val="0084590E"/>
    <w:rsid w:val="008469C7"/>
    <w:rsid w:val="008577B8"/>
    <w:rsid w:val="00863F8C"/>
    <w:rsid w:val="00867741"/>
    <w:rsid w:val="008704E9"/>
    <w:rsid w:val="008739E9"/>
    <w:rsid w:val="00874DA4"/>
    <w:rsid w:val="0088164B"/>
    <w:rsid w:val="008856D0"/>
    <w:rsid w:val="00891BCE"/>
    <w:rsid w:val="008A318D"/>
    <w:rsid w:val="008B2884"/>
    <w:rsid w:val="008B58CE"/>
    <w:rsid w:val="008C45F0"/>
    <w:rsid w:val="008D3335"/>
    <w:rsid w:val="008E3558"/>
    <w:rsid w:val="008E4832"/>
    <w:rsid w:val="008E7D3B"/>
    <w:rsid w:val="008F10FE"/>
    <w:rsid w:val="008F4DEE"/>
    <w:rsid w:val="008F565E"/>
    <w:rsid w:val="008F74A1"/>
    <w:rsid w:val="0090578F"/>
    <w:rsid w:val="0091567A"/>
    <w:rsid w:val="0091637D"/>
    <w:rsid w:val="009169B0"/>
    <w:rsid w:val="00920CAE"/>
    <w:rsid w:val="009302C4"/>
    <w:rsid w:val="00932A45"/>
    <w:rsid w:val="00940768"/>
    <w:rsid w:val="00941EC5"/>
    <w:rsid w:val="0094459C"/>
    <w:rsid w:val="00944715"/>
    <w:rsid w:val="00964D07"/>
    <w:rsid w:val="009668EE"/>
    <w:rsid w:val="0098101B"/>
    <w:rsid w:val="00981387"/>
    <w:rsid w:val="009852BF"/>
    <w:rsid w:val="00985F41"/>
    <w:rsid w:val="009965EC"/>
    <w:rsid w:val="009A47BD"/>
    <w:rsid w:val="009A57CD"/>
    <w:rsid w:val="009A5964"/>
    <w:rsid w:val="009A5FAC"/>
    <w:rsid w:val="009A73F7"/>
    <w:rsid w:val="009B0872"/>
    <w:rsid w:val="009B2725"/>
    <w:rsid w:val="009B5FB4"/>
    <w:rsid w:val="009D00AF"/>
    <w:rsid w:val="009D2869"/>
    <w:rsid w:val="009D75C1"/>
    <w:rsid w:val="009D7A37"/>
    <w:rsid w:val="009F1357"/>
    <w:rsid w:val="009F3C8A"/>
    <w:rsid w:val="009F6C92"/>
    <w:rsid w:val="00A024BA"/>
    <w:rsid w:val="00A06E72"/>
    <w:rsid w:val="00A07237"/>
    <w:rsid w:val="00A10F36"/>
    <w:rsid w:val="00A21CD5"/>
    <w:rsid w:val="00A2754B"/>
    <w:rsid w:val="00A27954"/>
    <w:rsid w:val="00A41064"/>
    <w:rsid w:val="00A53EB6"/>
    <w:rsid w:val="00A569C3"/>
    <w:rsid w:val="00A631CB"/>
    <w:rsid w:val="00A70AF6"/>
    <w:rsid w:val="00A71EDB"/>
    <w:rsid w:val="00A77BCD"/>
    <w:rsid w:val="00A82E26"/>
    <w:rsid w:val="00A9193C"/>
    <w:rsid w:val="00A9198B"/>
    <w:rsid w:val="00A9337E"/>
    <w:rsid w:val="00A94002"/>
    <w:rsid w:val="00A94573"/>
    <w:rsid w:val="00AA6322"/>
    <w:rsid w:val="00AB095E"/>
    <w:rsid w:val="00AB2981"/>
    <w:rsid w:val="00AB2BEB"/>
    <w:rsid w:val="00AB3839"/>
    <w:rsid w:val="00AB5A64"/>
    <w:rsid w:val="00AC3369"/>
    <w:rsid w:val="00AC3764"/>
    <w:rsid w:val="00AC4A78"/>
    <w:rsid w:val="00AD0FA6"/>
    <w:rsid w:val="00AD5BB0"/>
    <w:rsid w:val="00AD7770"/>
    <w:rsid w:val="00AE3361"/>
    <w:rsid w:val="00AE38DA"/>
    <w:rsid w:val="00AE576C"/>
    <w:rsid w:val="00AE5923"/>
    <w:rsid w:val="00AE5B3F"/>
    <w:rsid w:val="00AF32CC"/>
    <w:rsid w:val="00AF55C5"/>
    <w:rsid w:val="00AF57A0"/>
    <w:rsid w:val="00B0165A"/>
    <w:rsid w:val="00B06229"/>
    <w:rsid w:val="00B11EAF"/>
    <w:rsid w:val="00B12700"/>
    <w:rsid w:val="00B137BC"/>
    <w:rsid w:val="00B14614"/>
    <w:rsid w:val="00B171E3"/>
    <w:rsid w:val="00B24B8D"/>
    <w:rsid w:val="00B25989"/>
    <w:rsid w:val="00B2711C"/>
    <w:rsid w:val="00B33284"/>
    <w:rsid w:val="00B433EC"/>
    <w:rsid w:val="00B4340E"/>
    <w:rsid w:val="00B52C7B"/>
    <w:rsid w:val="00B66F9F"/>
    <w:rsid w:val="00B71A49"/>
    <w:rsid w:val="00B74FE0"/>
    <w:rsid w:val="00B76867"/>
    <w:rsid w:val="00B76CA0"/>
    <w:rsid w:val="00B81B08"/>
    <w:rsid w:val="00B82F7C"/>
    <w:rsid w:val="00B860C2"/>
    <w:rsid w:val="00B90B9B"/>
    <w:rsid w:val="00BB18A1"/>
    <w:rsid w:val="00BB1CD7"/>
    <w:rsid w:val="00BB2671"/>
    <w:rsid w:val="00BB5D1E"/>
    <w:rsid w:val="00BB6B70"/>
    <w:rsid w:val="00BC0719"/>
    <w:rsid w:val="00BC15ED"/>
    <w:rsid w:val="00BC5212"/>
    <w:rsid w:val="00BD15F8"/>
    <w:rsid w:val="00BD487E"/>
    <w:rsid w:val="00BE3062"/>
    <w:rsid w:val="00BE6DD7"/>
    <w:rsid w:val="00BF3D25"/>
    <w:rsid w:val="00C01913"/>
    <w:rsid w:val="00C061C4"/>
    <w:rsid w:val="00C06C60"/>
    <w:rsid w:val="00C11503"/>
    <w:rsid w:val="00C12343"/>
    <w:rsid w:val="00C16328"/>
    <w:rsid w:val="00C27FEC"/>
    <w:rsid w:val="00C30E42"/>
    <w:rsid w:val="00C3207C"/>
    <w:rsid w:val="00C330CF"/>
    <w:rsid w:val="00C36217"/>
    <w:rsid w:val="00C403E4"/>
    <w:rsid w:val="00C53903"/>
    <w:rsid w:val="00C57DD6"/>
    <w:rsid w:val="00C61F19"/>
    <w:rsid w:val="00C6278C"/>
    <w:rsid w:val="00C641E5"/>
    <w:rsid w:val="00C64C0D"/>
    <w:rsid w:val="00C70D6B"/>
    <w:rsid w:val="00C714A0"/>
    <w:rsid w:val="00C74F0E"/>
    <w:rsid w:val="00C80DA4"/>
    <w:rsid w:val="00C8268A"/>
    <w:rsid w:val="00C84196"/>
    <w:rsid w:val="00C84A53"/>
    <w:rsid w:val="00C84E1F"/>
    <w:rsid w:val="00C84E6B"/>
    <w:rsid w:val="00C852B7"/>
    <w:rsid w:val="00C86256"/>
    <w:rsid w:val="00C919F9"/>
    <w:rsid w:val="00C91B28"/>
    <w:rsid w:val="00C93B7E"/>
    <w:rsid w:val="00C9470D"/>
    <w:rsid w:val="00C94CFB"/>
    <w:rsid w:val="00C9532C"/>
    <w:rsid w:val="00CA0A30"/>
    <w:rsid w:val="00CA17C4"/>
    <w:rsid w:val="00CA34D0"/>
    <w:rsid w:val="00CA3CEC"/>
    <w:rsid w:val="00CA4884"/>
    <w:rsid w:val="00CB20E6"/>
    <w:rsid w:val="00CB26F8"/>
    <w:rsid w:val="00CB6E86"/>
    <w:rsid w:val="00CD1AAE"/>
    <w:rsid w:val="00CD244C"/>
    <w:rsid w:val="00CD2CD0"/>
    <w:rsid w:val="00CD3B42"/>
    <w:rsid w:val="00CE18B2"/>
    <w:rsid w:val="00CE2719"/>
    <w:rsid w:val="00CE29BB"/>
    <w:rsid w:val="00CF5BEF"/>
    <w:rsid w:val="00D00BAF"/>
    <w:rsid w:val="00D112C0"/>
    <w:rsid w:val="00D127FF"/>
    <w:rsid w:val="00D24B38"/>
    <w:rsid w:val="00D26472"/>
    <w:rsid w:val="00D26B74"/>
    <w:rsid w:val="00D3041C"/>
    <w:rsid w:val="00D34F0A"/>
    <w:rsid w:val="00D36E54"/>
    <w:rsid w:val="00D4025B"/>
    <w:rsid w:val="00D405E5"/>
    <w:rsid w:val="00D43FE9"/>
    <w:rsid w:val="00D46A97"/>
    <w:rsid w:val="00D46A98"/>
    <w:rsid w:val="00D51A10"/>
    <w:rsid w:val="00D55FDB"/>
    <w:rsid w:val="00D6379A"/>
    <w:rsid w:val="00D71798"/>
    <w:rsid w:val="00D73C80"/>
    <w:rsid w:val="00D76807"/>
    <w:rsid w:val="00D82DA7"/>
    <w:rsid w:val="00D87710"/>
    <w:rsid w:val="00D977BB"/>
    <w:rsid w:val="00DA325A"/>
    <w:rsid w:val="00DA651C"/>
    <w:rsid w:val="00DA6A35"/>
    <w:rsid w:val="00DB0C03"/>
    <w:rsid w:val="00DB1377"/>
    <w:rsid w:val="00DB139F"/>
    <w:rsid w:val="00DB68EF"/>
    <w:rsid w:val="00DB7C10"/>
    <w:rsid w:val="00DD05B5"/>
    <w:rsid w:val="00DD6492"/>
    <w:rsid w:val="00DD6EF8"/>
    <w:rsid w:val="00DE287A"/>
    <w:rsid w:val="00DE2A44"/>
    <w:rsid w:val="00DE78DE"/>
    <w:rsid w:val="00DE7A30"/>
    <w:rsid w:val="00DF0C50"/>
    <w:rsid w:val="00DF548F"/>
    <w:rsid w:val="00DF626D"/>
    <w:rsid w:val="00DF663B"/>
    <w:rsid w:val="00E028A4"/>
    <w:rsid w:val="00E03059"/>
    <w:rsid w:val="00E1052F"/>
    <w:rsid w:val="00E105DB"/>
    <w:rsid w:val="00E12551"/>
    <w:rsid w:val="00E178CD"/>
    <w:rsid w:val="00E20A6B"/>
    <w:rsid w:val="00E20AA7"/>
    <w:rsid w:val="00E24505"/>
    <w:rsid w:val="00E24EFC"/>
    <w:rsid w:val="00E25510"/>
    <w:rsid w:val="00E25CBB"/>
    <w:rsid w:val="00E313F9"/>
    <w:rsid w:val="00E31D0B"/>
    <w:rsid w:val="00E341C9"/>
    <w:rsid w:val="00E4458C"/>
    <w:rsid w:val="00E50776"/>
    <w:rsid w:val="00E55C08"/>
    <w:rsid w:val="00E6014C"/>
    <w:rsid w:val="00E60C45"/>
    <w:rsid w:val="00E61112"/>
    <w:rsid w:val="00E62915"/>
    <w:rsid w:val="00E70AFE"/>
    <w:rsid w:val="00E70C8F"/>
    <w:rsid w:val="00E7144F"/>
    <w:rsid w:val="00E77035"/>
    <w:rsid w:val="00E777B2"/>
    <w:rsid w:val="00E82666"/>
    <w:rsid w:val="00E96218"/>
    <w:rsid w:val="00EA4180"/>
    <w:rsid w:val="00EA7EAC"/>
    <w:rsid w:val="00EB3230"/>
    <w:rsid w:val="00EB4512"/>
    <w:rsid w:val="00EB5106"/>
    <w:rsid w:val="00EB62BC"/>
    <w:rsid w:val="00EB727D"/>
    <w:rsid w:val="00EC075C"/>
    <w:rsid w:val="00EC1694"/>
    <w:rsid w:val="00EC7612"/>
    <w:rsid w:val="00ED3226"/>
    <w:rsid w:val="00ED3782"/>
    <w:rsid w:val="00ED7FEA"/>
    <w:rsid w:val="00EE09EC"/>
    <w:rsid w:val="00EE1119"/>
    <w:rsid w:val="00EE3D55"/>
    <w:rsid w:val="00EF099C"/>
    <w:rsid w:val="00EF7874"/>
    <w:rsid w:val="00F018F9"/>
    <w:rsid w:val="00F05B18"/>
    <w:rsid w:val="00F074AF"/>
    <w:rsid w:val="00F1011D"/>
    <w:rsid w:val="00F11B0F"/>
    <w:rsid w:val="00F134D5"/>
    <w:rsid w:val="00F16EBC"/>
    <w:rsid w:val="00F172F5"/>
    <w:rsid w:val="00F2642F"/>
    <w:rsid w:val="00F273EF"/>
    <w:rsid w:val="00F3085D"/>
    <w:rsid w:val="00F36995"/>
    <w:rsid w:val="00F407A1"/>
    <w:rsid w:val="00F43691"/>
    <w:rsid w:val="00F4482D"/>
    <w:rsid w:val="00F51ADD"/>
    <w:rsid w:val="00F733E5"/>
    <w:rsid w:val="00F80DB7"/>
    <w:rsid w:val="00F821F9"/>
    <w:rsid w:val="00F84C9A"/>
    <w:rsid w:val="00F86B10"/>
    <w:rsid w:val="00F90BE5"/>
    <w:rsid w:val="00F91172"/>
    <w:rsid w:val="00F92C89"/>
    <w:rsid w:val="00F96CD7"/>
    <w:rsid w:val="00F96FAF"/>
    <w:rsid w:val="00FA1D63"/>
    <w:rsid w:val="00FA5BBD"/>
    <w:rsid w:val="00FA6AEF"/>
    <w:rsid w:val="00FB1C8C"/>
    <w:rsid w:val="00FB21DC"/>
    <w:rsid w:val="00FB33B9"/>
    <w:rsid w:val="00FC1D72"/>
    <w:rsid w:val="00FC5B84"/>
    <w:rsid w:val="00FD055B"/>
    <w:rsid w:val="00FD2368"/>
    <w:rsid w:val="00FD44EB"/>
    <w:rsid w:val="00FD5172"/>
    <w:rsid w:val="00FE0A1B"/>
    <w:rsid w:val="00FE194F"/>
    <w:rsid w:val="00FE7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18CC"/>
    <w:rPr>
      <w:sz w:val="24"/>
      <w:szCs w:val="24"/>
    </w:rPr>
  </w:style>
  <w:style w:type="paragraph" w:styleId="1">
    <w:name w:val="heading 1"/>
    <w:basedOn w:val="a"/>
    <w:next w:val="a"/>
    <w:qFormat/>
    <w:rsid w:val="007B18CC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7B18CC"/>
    <w:pPr>
      <w:keepNext/>
      <w:jc w:val="center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7B18CC"/>
    <w:pPr>
      <w:keepNext/>
      <w:jc w:val="center"/>
      <w:outlineLvl w:val="2"/>
    </w:pPr>
    <w:rPr>
      <w:b/>
      <w:bCs/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B18CC"/>
    <w:rPr>
      <w:sz w:val="20"/>
    </w:rPr>
  </w:style>
  <w:style w:type="paragraph" w:styleId="a5">
    <w:name w:val="Balloon Text"/>
    <w:basedOn w:val="a"/>
    <w:semiHidden/>
    <w:rsid w:val="0012518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semiHidden/>
    <w:rsid w:val="002A5BEF"/>
    <w:rPr>
      <w:sz w:val="16"/>
      <w:szCs w:val="16"/>
    </w:rPr>
  </w:style>
  <w:style w:type="paragraph" w:styleId="a7">
    <w:name w:val="annotation text"/>
    <w:basedOn w:val="a"/>
    <w:semiHidden/>
    <w:rsid w:val="002A5BEF"/>
    <w:rPr>
      <w:sz w:val="20"/>
      <w:szCs w:val="20"/>
    </w:rPr>
  </w:style>
  <w:style w:type="paragraph" w:styleId="a8">
    <w:name w:val="annotation subject"/>
    <w:basedOn w:val="a7"/>
    <w:next w:val="a7"/>
    <w:semiHidden/>
    <w:rsid w:val="002A5BEF"/>
    <w:rPr>
      <w:b/>
      <w:bCs/>
    </w:rPr>
  </w:style>
  <w:style w:type="paragraph" w:styleId="a9">
    <w:name w:val="footnote text"/>
    <w:basedOn w:val="a"/>
    <w:semiHidden/>
    <w:rsid w:val="006175C8"/>
    <w:rPr>
      <w:sz w:val="20"/>
      <w:szCs w:val="20"/>
    </w:rPr>
  </w:style>
  <w:style w:type="character" w:styleId="aa">
    <w:name w:val="footnote reference"/>
    <w:basedOn w:val="a0"/>
    <w:semiHidden/>
    <w:rsid w:val="006175C8"/>
    <w:rPr>
      <w:vertAlign w:val="superscript"/>
    </w:rPr>
  </w:style>
  <w:style w:type="paragraph" w:styleId="ab">
    <w:name w:val="endnote text"/>
    <w:basedOn w:val="a"/>
    <w:semiHidden/>
    <w:rsid w:val="00D4025B"/>
    <w:pPr>
      <w:overflowPunct w:val="0"/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</w:rPr>
  </w:style>
  <w:style w:type="table" w:styleId="ac">
    <w:name w:val="Table Grid"/>
    <w:basedOn w:val="a1"/>
    <w:rsid w:val="00370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ndnote reference"/>
    <w:basedOn w:val="a0"/>
    <w:semiHidden/>
    <w:rsid w:val="00577928"/>
    <w:rPr>
      <w:vertAlign w:val="superscript"/>
    </w:rPr>
  </w:style>
  <w:style w:type="paragraph" w:styleId="ae">
    <w:name w:val="Document Map"/>
    <w:basedOn w:val="a"/>
    <w:semiHidden/>
    <w:rsid w:val="000E6B9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">
    <w:name w:val="Emphasis"/>
    <w:basedOn w:val="a0"/>
    <w:qFormat/>
    <w:rsid w:val="003D207E"/>
    <w:rPr>
      <w:i/>
      <w:iCs/>
    </w:rPr>
  </w:style>
  <w:style w:type="paragraph" w:styleId="af0">
    <w:name w:val="footer"/>
    <w:basedOn w:val="a"/>
    <w:rsid w:val="00964D07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964D07"/>
  </w:style>
  <w:style w:type="paragraph" w:styleId="af2">
    <w:name w:val="Revision"/>
    <w:hidden/>
    <w:uiPriority w:val="99"/>
    <w:semiHidden/>
    <w:rsid w:val="00DD649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0C3373"/>
    <w:rPr>
      <w:szCs w:val="24"/>
    </w:rPr>
  </w:style>
  <w:style w:type="paragraph" w:styleId="af3">
    <w:name w:val="header"/>
    <w:basedOn w:val="a"/>
    <w:link w:val="af4"/>
    <w:rsid w:val="00A77BC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A77BCD"/>
    <w:rPr>
      <w:sz w:val="24"/>
      <w:szCs w:val="24"/>
    </w:rPr>
  </w:style>
  <w:style w:type="paragraph" w:customStyle="1" w:styleId="Default">
    <w:name w:val="Default"/>
    <w:rsid w:val="00F96C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20">
    <w:name w:val="Body Text Indent 2"/>
    <w:basedOn w:val="a"/>
    <w:link w:val="21"/>
    <w:rsid w:val="00E60C4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E60C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79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D2E1018-98DA-432D-A979-D7B9CB5E2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808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Хакасский депозитарий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Апасова Анна Александровна</dc:creator>
  <cp:lastModifiedBy>faridafh</cp:lastModifiedBy>
  <cp:revision>6</cp:revision>
  <cp:lastPrinted>2026-05-28T09:13:00Z</cp:lastPrinted>
  <dcterms:created xsi:type="dcterms:W3CDTF">2026-06-02T14:00:00Z</dcterms:created>
  <dcterms:modified xsi:type="dcterms:W3CDTF">2026-06-04T08:05:00Z</dcterms:modified>
</cp:coreProperties>
</file>